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8689B" w14:textId="77777777" w:rsidR="00CF798A" w:rsidRPr="003E0771" w:rsidRDefault="00746336" w:rsidP="003E0771">
      <w:pPr>
        <w:jc w:val="center"/>
        <w:rPr>
          <w:rFonts w:ascii="Calibri" w:hAnsi="Calibri"/>
          <w:sz w:val="22"/>
          <w:szCs w:val="22"/>
        </w:rPr>
      </w:pPr>
      <w:r>
        <w:rPr>
          <w:rFonts w:ascii="Calibri" w:hAnsi="Calibri"/>
          <w:b/>
          <w:sz w:val="22"/>
          <w:szCs w:val="22"/>
        </w:rPr>
        <w:t>83</w:t>
      </w:r>
      <w:r w:rsidR="00CF798A" w:rsidRPr="0006254C">
        <w:rPr>
          <w:rFonts w:ascii="Calibri" w:hAnsi="Calibri"/>
          <w:b/>
          <w:sz w:val="22"/>
          <w:szCs w:val="22"/>
        </w:rPr>
        <w:t xml:space="preserve">  -  </w:t>
      </w:r>
      <w:r w:rsidR="003E0771">
        <w:rPr>
          <w:rFonts w:ascii="Calibri" w:hAnsi="Calibri"/>
          <w:sz w:val="22"/>
          <w:szCs w:val="22"/>
        </w:rPr>
        <w:t>DEPARTEMENT  du</w:t>
      </w:r>
      <w:r w:rsidR="00CF798A" w:rsidRPr="0006254C">
        <w:rPr>
          <w:rFonts w:ascii="Calibri" w:hAnsi="Calibri"/>
          <w:sz w:val="22"/>
          <w:szCs w:val="22"/>
        </w:rPr>
        <w:t xml:space="preserve">  </w:t>
      </w:r>
      <w:r w:rsidR="003E0771">
        <w:rPr>
          <w:rFonts w:ascii="Calibri" w:hAnsi="Calibri"/>
          <w:b/>
          <w:sz w:val="22"/>
          <w:szCs w:val="22"/>
        </w:rPr>
        <w:t>VAR</w:t>
      </w:r>
    </w:p>
    <w:p w14:paraId="2A31B27D" w14:textId="77777777" w:rsidR="00CF798A" w:rsidRPr="0006254C" w:rsidRDefault="00CF798A">
      <w:pPr>
        <w:jc w:val="center"/>
        <w:rPr>
          <w:rFonts w:ascii="Calibri" w:hAnsi="Calibri"/>
          <w:sz w:val="22"/>
          <w:szCs w:val="22"/>
        </w:rPr>
      </w:pPr>
      <w:r w:rsidRPr="0006254C">
        <w:rPr>
          <w:rFonts w:ascii="Calibri" w:hAnsi="Calibri"/>
          <w:sz w:val="22"/>
          <w:szCs w:val="22"/>
        </w:rPr>
        <w:t>___</w:t>
      </w:r>
    </w:p>
    <w:p w14:paraId="43EE7980" w14:textId="77777777" w:rsidR="00CF798A" w:rsidRPr="0006254C" w:rsidRDefault="00CF798A">
      <w:pPr>
        <w:jc w:val="center"/>
        <w:rPr>
          <w:rFonts w:ascii="Calibri" w:hAnsi="Calibri"/>
          <w:sz w:val="22"/>
          <w:szCs w:val="22"/>
        </w:rPr>
      </w:pPr>
      <w:r w:rsidRPr="0006254C">
        <w:rPr>
          <w:rFonts w:ascii="Calibri" w:hAnsi="Calibri"/>
          <w:b/>
          <w:sz w:val="22"/>
          <w:szCs w:val="22"/>
          <w:u w:val="single"/>
        </w:rPr>
        <w:t>AVIS D'APPEL PUBLIC A LA CONCURRENCE</w:t>
      </w:r>
    </w:p>
    <w:p w14:paraId="2EB8079B" w14:textId="77777777" w:rsidR="00CF798A" w:rsidRPr="0006254C" w:rsidRDefault="00CF798A">
      <w:pPr>
        <w:jc w:val="center"/>
        <w:rPr>
          <w:rFonts w:ascii="Calibri" w:hAnsi="Calibri"/>
          <w:sz w:val="22"/>
          <w:szCs w:val="22"/>
        </w:rPr>
      </w:pPr>
      <w:r w:rsidRPr="0006254C">
        <w:rPr>
          <w:rFonts w:ascii="Calibri" w:hAnsi="Calibri"/>
          <w:sz w:val="22"/>
          <w:szCs w:val="22"/>
        </w:rPr>
        <w:t>___</w:t>
      </w:r>
    </w:p>
    <w:p w14:paraId="6508928F" w14:textId="77777777" w:rsidR="00CF798A" w:rsidRPr="0006254C" w:rsidRDefault="00CF798A">
      <w:pPr>
        <w:rPr>
          <w:rFonts w:ascii="Calibri" w:hAnsi="Calibri"/>
          <w:sz w:val="22"/>
          <w:szCs w:val="22"/>
        </w:rPr>
      </w:pPr>
    </w:p>
    <w:p w14:paraId="14EB5C35" w14:textId="77777777" w:rsidR="00207020" w:rsidRPr="00705FB3" w:rsidRDefault="00CF798A" w:rsidP="00746336">
      <w:pPr>
        <w:jc w:val="both"/>
        <w:rPr>
          <w:rFonts w:ascii="Calibri" w:hAnsi="Calibri"/>
          <w:sz w:val="22"/>
          <w:szCs w:val="22"/>
        </w:rPr>
      </w:pPr>
      <w:r w:rsidRPr="0006254C">
        <w:rPr>
          <w:rFonts w:ascii="Calibri" w:hAnsi="Calibri"/>
          <w:sz w:val="22"/>
          <w:szCs w:val="22"/>
          <w:u w:val="single"/>
        </w:rPr>
        <w:t>1) Collectivité passant le Marché</w:t>
      </w:r>
      <w:r w:rsidRPr="0006254C">
        <w:rPr>
          <w:rFonts w:ascii="Calibri" w:hAnsi="Calibri"/>
          <w:sz w:val="22"/>
          <w:szCs w:val="22"/>
        </w:rPr>
        <w:t xml:space="preserve"> :</w:t>
      </w:r>
      <w:r w:rsidR="003E0771">
        <w:rPr>
          <w:rFonts w:ascii="Calibri" w:hAnsi="Calibri"/>
          <w:sz w:val="22"/>
          <w:szCs w:val="22"/>
        </w:rPr>
        <w:t xml:space="preserve"> </w:t>
      </w:r>
      <w:r w:rsidR="00096A0F" w:rsidRPr="00705FB3">
        <w:rPr>
          <w:rFonts w:ascii="Calibri" w:hAnsi="Calibri"/>
          <w:sz w:val="22"/>
          <w:szCs w:val="22"/>
        </w:rPr>
        <w:t xml:space="preserve">MAIRIE DE </w:t>
      </w:r>
      <w:r w:rsidR="007C2AAD" w:rsidRPr="00705FB3">
        <w:rPr>
          <w:rFonts w:ascii="Calibri" w:hAnsi="Calibri"/>
          <w:sz w:val="22"/>
          <w:szCs w:val="22"/>
        </w:rPr>
        <w:t>COMPS SUR ARTUBY</w:t>
      </w:r>
    </w:p>
    <w:p w14:paraId="243D1215" w14:textId="77777777" w:rsidR="00207020" w:rsidRPr="00705FB3" w:rsidRDefault="00096A0F" w:rsidP="00746336">
      <w:pPr>
        <w:jc w:val="both"/>
        <w:rPr>
          <w:rFonts w:ascii="Calibri" w:hAnsi="Calibri"/>
          <w:sz w:val="22"/>
          <w:szCs w:val="22"/>
        </w:rPr>
      </w:pPr>
      <w:r w:rsidRPr="00705FB3">
        <w:rPr>
          <w:rFonts w:ascii="Calibri" w:hAnsi="Calibri"/>
          <w:sz w:val="22"/>
          <w:szCs w:val="22"/>
        </w:rPr>
        <w:t xml:space="preserve"> </w:t>
      </w:r>
      <w:r w:rsidR="003E0771" w:rsidRPr="00705FB3">
        <w:rPr>
          <w:rFonts w:ascii="Calibri" w:hAnsi="Calibri"/>
          <w:sz w:val="22"/>
          <w:szCs w:val="22"/>
        </w:rPr>
        <w:t xml:space="preserve"> </w:t>
      </w:r>
      <w:r w:rsidR="00207020" w:rsidRPr="00705FB3">
        <w:rPr>
          <w:rFonts w:ascii="Calibri" w:hAnsi="Calibri"/>
          <w:sz w:val="22"/>
          <w:szCs w:val="22"/>
        </w:rPr>
        <w:t xml:space="preserve">                                                           </w:t>
      </w:r>
      <w:r w:rsidR="007C2AAD" w:rsidRPr="00705FB3">
        <w:rPr>
          <w:rFonts w:ascii="Calibri" w:hAnsi="Calibri"/>
          <w:sz w:val="22"/>
          <w:szCs w:val="22"/>
        </w:rPr>
        <w:t>Hôtel de Ville – Place de la République</w:t>
      </w:r>
      <w:r w:rsidR="00207020" w:rsidRPr="00705FB3">
        <w:rPr>
          <w:rFonts w:ascii="Calibri" w:hAnsi="Calibri"/>
          <w:sz w:val="22"/>
          <w:szCs w:val="22"/>
        </w:rPr>
        <w:t xml:space="preserve"> </w:t>
      </w:r>
    </w:p>
    <w:p w14:paraId="55EB6547" w14:textId="77777777" w:rsidR="00CF798A" w:rsidRPr="00705FB3" w:rsidRDefault="00207020" w:rsidP="00746336">
      <w:pPr>
        <w:jc w:val="both"/>
        <w:rPr>
          <w:rFonts w:ascii="Calibri" w:hAnsi="Calibri"/>
          <w:b/>
          <w:sz w:val="22"/>
          <w:szCs w:val="22"/>
        </w:rPr>
      </w:pPr>
      <w:r w:rsidRPr="00705FB3">
        <w:rPr>
          <w:rFonts w:ascii="Calibri" w:hAnsi="Calibri"/>
          <w:sz w:val="22"/>
          <w:szCs w:val="22"/>
        </w:rPr>
        <w:t xml:space="preserve">                                                             </w:t>
      </w:r>
      <w:r w:rsidR="003E0771" w:rsidRPr="00705FB3">
        <w:rPr>
          <w:rFonts w:ascii="Calibri" w:hAnsi="Calibri"/>
          <w:sz w:val="22"/>
          <w:szCs w:val="22"/>
        </w:rPr>
        <w:t xml:space="preserve">83 840 </w:t>
      </w:r>
      <w:r w:rsidR="007C2AAD" w:rsidRPr="00705FB3">
        <w:rPr>
          <w:rFonts w:ascii="Calibri" w:hAnsi="Calibri"/>
          <w:sz w:val="22"/>
          <w:szCs w:val="22"/>
        </w:rPr>
        <w:t>COMPS SUR ARTUBY</w:t>
      </w:r>
    </w:p>
    <w:p w14:paraId="429930BB" w14:textId="77777777" w:rsidR="001D1280" w:rsidRPr="005E3C45" w:rsidRDefault="00207020" w:rsidP="00746336">
      <w:pPr>
        <w:pStyle w:val="Corpsdetexte"/>
        <w:jc w:val="both"/>
        <w:rPr>
          <w:rFonts w:ascii="Calibri" w:hAnsi="Calibri"/>
          <w:color w:val="FF0000"/>
          <w:sz w:val="22"/>
          <w:szCs w:val="22"/>
        </w:rPr>
      </w:pPr>
      <w:r w:rsidRPr="00705FB3">
        <w:rPr>
          <w:rFonts w:ascii="Calibri" w:hAnsi="Calibri"/>
          <w:sz w:val="22"/>
          <w:szCs w:val="22"/>
        </w:rPr>
        <w:t xml:space="preserve">                                                             </w:t>
      </w:r>
      <w:r w:rsidR="001D1280" w:rsidRPr="00705FB3">
        <w:rPr>
          <w:rFonts w:ascii="Calibri" w:hAnsi="Calibri"/>
          <w:sz w:val="22"/>
          <w:szCs w:val="22"/>
        </w:rPr>
        <w:t xml:space="preserve">Tél : 04 </w:t>
      </w:r>
      <w:r w:rsidR="003E0771" w:rsidRPr="00705FB3">
        <w:rPr>
          <w:rFonts w:ascii="Calibri" w:hAnsi="Calibri"/>
          <w:sz w:val="22"/>
          <w:szCs w:val="22"/>
        </w:rPr>
        <w:t xml:space="preserve">94 </w:t>
      </w:r>
      <w:r w:rsidR="00491173" w:rsidRPr="00705FB3">
        <w:rPr>
          <w:rFonts w:ascii="Calibri" w:hAnsi="Calibri"/>
          <w:sz w:val="22"/>
          <w:szCs w:val="22"/>
        </w:rPr>
        <w:t xml:space="preserve">50 </w:t>
      </w:r>
      <w:r w:rsidR="00D402E2" w:rsidRPr="00705FB3">
        <w:rPr>
          <w:rFonts w:ascii="Calibri" w:hAnsi="Calibri"/>
          <w:sz w:val="22"/>
          <w:szCs w:val="22"/>
        </w:rPr>
        <w:t>24 00</w:t>
      </w:r>
      <w:r w:rsidR="001D1280" w:rsidRPr="00705FB3">
        <w:rPr>
          <w:rFonts w:ascii="Calibri" w:hAnsi="Calibri"/>
          <w:sz w:val="22"/>
          <w:szCs w:val="22"/>
        </w:rPr>
        <w:t xml:space="preserve"> – Fax : 04 </w:t>
      </w:r>
      <w:r w:rsidR="003E0771" w:rsidRPr="00705FB3">
        <w:rPr>
          <w:rFonts w:ascii="Calibri" w:hAnsi="Calibri"/>
          <w:sz w:val="22"/>
          <w:szCs w:val="22"/>
        </w:rPr>
        <w:t xml:space="preserve">94 </w:t>
      </w:r>
      <w:r w:rsidR="00491173" w:rsidRPr="00705FB3">
        <w:rPr>
          <w:rFonts w:ascii="Calibri" w:hAnsi="Calibri"/>
          <w:sz w:val="22"/>
          <w:szCs w:val="22"/>
        </w:rPr>
        <w:t xml:space="preserve">50 </w:t>
      </w:r>
      <w:r w:rsidR="005E3C45" w:rsidRPr="00705FB3">
        <w:rPr>
          <w:rFonts w:ascii="Calibri" w:hAnsi="Calibri"/>
          <w:sz w:val="22"/>
          <w:szCs w:val="22"/>
        </w:rPr>
        <w:t>24 01</w:t>
      </w:r>
    </w:p>
    <w:p w14:paraId="09EF4AE8" w14:textId="77777777" w:rsidR="00A40DB1" w:rsidRPr="0006254C" w:rsidRDefault="00A40DB1" w:rsidP="00746336">
      <w:pPr>
        <w:pStyle w:val="Corpsdetexte"/>
        <w:jc w:val="both"/>
        <w:rPr>
          <w:rFonts w:ascii="Calibri" w:hAnsi="Calibri"/>
          <w:sz w:val="22"/>
          <w:szCs w:val="22"/>
        </w:rPr>
      </w:pPr>
    </w:p>
    <w:p w14:paraId="45423F0A" w14:textId="77777777" w:rsidR="00FC6A39" w:rsidRPr="00FC6A39" w:rsidRDefault="00CF798A" w:rsidP="00FC6A39">
      <w:pPr>
        <w:rPr>
          <w:rFonts w:asciiTheme="minorHAnsi" w:hAnsiTheme="minorHAnsi" w:cstheme="minorHAnsi"/>
          <w:sz w:val="22"/>
          <w:szCs w:val="22"/>
        </w:rPr>
      </w:pPr>
      <w:r w:rsidRPr="00EC0BC8">
        <w:rPr>
          <w:rFonts w:asciiTheme="minorHAnsi" w:hAnsiTheme="minorHAnsi" w:cstheme="minorHAnsi"/>
          <w:sz w:val="22"/>
          <w:szCs w:val="22"/>
          <w:u w:val="single"/>
        </w:rPr>
        <w:t>2) Mode de passation</w:t>
      </w:r>
      <w:r w:rsidRPr="00EC0BC8">
        <w:rPr>
          <w:rFonts w:asciiTheme="minorHAnsi" w:hAnsiTheme="minorHAnsi" w:cstheme="minorHAnsi"/>
          <w:sz w:val="22"/>
          <w:szCs w:val="22"/>
        </w:rPr>
        <w:t xml:space="preserve"> :</w:t>
      </w:r>
      <w:r w:rsidR="00761F82" w:rsidRPr="00EC0BC8">
        <w:rPr>
          <w:rFonts w:asciiTheme="minorHAnsi" w:hAnsiTheme="minorHAnsi" w:cstheme="minorHAnsi"/>
          <w:sz w:val="22"/>
          <w:szCs w:val="22"/>
        </w:rPr>
        <w:t xml:space="preserve"> </w:t>
      </w:r>
      <w:r w:rsidR="00FC6A39" w:rsidRPr="00EC0BC8">
        <w:rPr>
          <w:rFonts w:asciiTheme="minorHAnsi" w:hAnsiTheme="minorHAnsi" w:cstheme="minorHAnsi"/>
          <w:sz w:val="22"/>
          <w:szCs w:val="22"/>
        </w:rPr>
        <w:t xml:space="preserve">Marché passé selon la procédure de </w:t>
      </w:r>
      <w:r w:rsidR="00FC6A39" w:rsidRPr="00EC0BC8">
        <w:rPr>
          <w:rFonts w:asciiTheme="minorHAnsi" w:hAnsiTheme="minorHAnsi" w:cstheme="minorHAnsi"/>
          <w:b/>
          <w:sz w:val="22"/>
          <w:szCs w:val="22"/>
        </w:rPr>
        <w:t>l’appel d’offres ouvert</w:t>
      </w:r>
      <w:r w:rsidR="00FC6A39" w:rsidRPr="00EC0BC8">
        <w:rPr>
          <w:rFonts w:asciiTheme="minorHAnsi" w:hAnsiTheme="minorHAnsi" w:cstheme="minorHAnsi"/>
          <w:sz w:val="22"/>
          <w:szCs w:val="22"/>
        </w:rPr>
        <w:t>, en application des articles R. 2124-1, R. 2124-2 1° et R.2161-2 à R. 2161-5 du Code de la commande publique.</w:t>
      </w:r>
    </w:p>
    <w:p w14:paraId="33787A71" w14:textId="77777777" w:rsidR="00D61DF8" w:rsidRPr="0006254C" w:rsidRDefault="00D61DF8">
      <w:pPr>
        <w:rPr>
          <w:rFonts w:ascii="Calibri" w:hAnsi="Calibri"/>
          <w:sz w:val="22"/>
          <w:szCs w:val="22"/>
        </w:rPr>
      </w:pPr>
    </w:p>
    <w:p w14:paraId="2FFE1D4A" w14:textId="77777777" w:rsidR="009E0EB0" w:rsidRDefault="00CF798A" w:rsidP="0006254C">
      <w:pPr>
        <w:jc w:val="both"/>
        <w:rPr>
          <w:rFonts w:ascii="Calibri" w:hAnsi="Calibri"/>
          <w:sz w:val="22"/>
          <w:szCs w:val="22"/>
        </w:rPr>
      </w:pPr>
      <w:r w:rsidRPr="0006254C">
        <w:rPr>
          <w:rFonts w:ascii="Calibri" w:hAnsi="Calibri"/>
          <w:sz w:val="22"/>
          <w:szCs w:val="22"/>
          <w:u w:val="single"/>
        </w:rPr>
        <w:t>3) Objet du Marché</w:t>
      </w:r>
      <w:r w:rsidRPr="0006254C">
        <w:rPr>
          <w:rFonts w:ascii="Calibri" w:hAnsi="Calibri"/>
          <w:sz w:val="22"/>
          <w:szCs w:val="22"/>
        </w:rPr>
        <w:t xml:space="preserve"> :</w:t>
      </w:r>
      <w:r w:rsidR="0037594F" w:rsidRPr="0006254C">
        <w:rPr>
          <w:rFonts w:ascii="Calibri" w:hAnsi="Calibri"/>
          <w:sz w:val="22"/>
          <w:szCs w:val="22"/>
        </w:rPr>
        <w:t xml:space="preserve"> </w:t>
      </w:r>
      <w:r w:rsidR="000B7B3D" w:rsidRPr="000A3884">
        <w:rPr>
          <w:rFonts w:ascii="Calibri" w:hAnsi="Calibri"/>
          <w:b/>
          <w:sz w:val="22"/>
          <w:szCs w:val="22"/>
        </w:rPr>
        <w:t>FOURNITURE ET LIVRAISON DE CARBURANTS</w:t>
      </w:r>
      <w:r w:rsidR="000B7B3D">
        <w:rPr>
          <w:rFonts w:ascii="Calibri" w:hAnsi="Calibri"/>
          <w:sz w:val="22"/>
          <w:szCs w:val="22"/>
        </w:rPr>
        <w:t xml:space="preserve"> pour la station-service Communale</w:t>
      </w:r>
      <w:r w:rsidR="00207020">
        <w:rPr>
          <w:rFonts w:ascii="Calibri" w:hAnsi="Calibri"/>
          <w:sz w:val="22"/>
          <w:szCs w:val="22"/>
        </w:rPr>
        <w:t>.</w:t>
      </w:r>
    </w:p>
    <w:p w14:paraId="42B66A5D" w14:textId="77777777" w:rsidR="005921AC" w:rsidRDefault="005921AC" w:rsidP="0006254C">
      <w:pPr>
        <w:jc w:val="both"/>
        <w:rPr>
          <w:rFonts w:ascii="Calibri" w:hAnsi="Calibri"/>
          <w:sz w:val="22"/>
          <w:szCs w:val="22"/>
        </w:rPr>
      </w:pPr>
    </w:p>
    <w:p w14:paraId="6B1B3A63" w14:textId="77777777" w:rsidR="00CF798A" w:rsidRPr="00283223" w:rsidRDefault="00746336">
      <w:pPr>
        <w:rPr>
          <w:rFonts w:ascii="Calibri" w:hAnsi="Calibri"/>
          <w:b/>
          <w:sz w:val="22"/>
          <w:szCs w:val="22"/>
        </w:rPr>
      </w:pPr>
      <w:r>
        <w:rPr>
          <w:rFonts w:ascii="Calibri" w:hAnsi="Calibri"/>
          <w:sz w:val="22"/>
          <w:szCs w:val="22"/>
          <w:u w:val="single"/>
        </w:rPr>
        <w:t>4</w:t>
      </w:r>
      <w:r w:rsidR="001C70FB">
        <w:rPr>
          <w:rFonts w:ascii="Calibri" w:hAnsi="Calibri"/>
          <w:sz w:val="22"/>
          <w:szCs w:val="22"/>
          <w:u w:val="single"/>
        </w:rPr>
        <w:t>)</w:t>
      </w:r>
      <w:r w:rsidR="00CF798A" w:rsidRPr="0006254C">
        <w:rPr>
          <w:rFonts w:ascii="Calibri" w:hAnsi="Calibri"/>
          <w:sz w:val="22"/>
          <w:szCs w:val="22"/>
          <w:u w:val="single"/>
        </w:rPr>
        <w:t xml:space="preserve"> Lieu d'exécution</w:t>
      </w:r>
      <w:r w:rsidR="00CF798A" w:rsidRPr="0006254C">
        <w:rPr>
          <w:rFonts w:ascii="Calibri" w:hAnsi="Calibri"/>
          <w:sz w:val="22"/>
          <w:szCs w:val="22"/>
        </w:rPr>
        <w:t xml:space="preserve"> : </w:t>
      </w:r>
      <w:r w:rsidR="00207020" w:rsidRPr="00283223">
        <w:rPr>
          <w:rFonts w:ascii="Calibri" w:hAnsi="Calibri"/>
          <w:b/>
          <w:sz w:val="22"/>
          <w:szCs w:val="22"/>
        </w:rPr>
        <w:t xml:space="preserve">Commune </w:t>
      </w:r>
      <w:r w:rsidR="005E3C45" w:rsidRPr="00283223">
        <w:rPr>
          <w:rFonts w:ascii="Calibri" w:hAnsi="Calibri"/>
          <w:b/>
          <w:sz w:val="22"/>
          <w:szCs w:val="22"/>
        </w:rPr>
        <w:t>COMPS SUR ARTUBY</w:t>
      </w:r>
      <w:r w:rsidR="00CF798A" w:rsidRPr="00283223">
        <w:rPr>
          <w:rFonts w:ascii="Calibri" w:hAnsi="Calibri"/>
          <w:b/>
          <w:sz w:val="22"/>
          <w:szCs w:val="22"/>
        </w:rPr>
        <w:t>.</w:t>
      </w:r>
    </w:p>
    <w:p w14:paraId="0E9BE88C" w14:textId="77777777" w:rsidR="00D61DF8" w:rsidRPr="0006254C" w:rsidRDefault="00D61DF8">
      <w:pPr>
        <w:rPr>
          <w:rFonts w:ascii="Calibri" w:hAnsi="Calibri"/>
          <w:sz w:val="22"/>
          <w:szCs w:val="22"/>
        </w:rPr>
      </w:pPr>
    </w:p>
    <w:p w14:paraId="0E34EAA6" w14:textId="19F98A5E" w:rsidR="00A00136" w:rsidRPr="00FC6A39" w:rsidRDefault="00746336" w:rsidP="00A00136">
      <w:pPr>
        <w:pStyle w:val="Texte3"/>
        <w:ind w:left="0"/>
        <w:rPr>
          <w:rFonts w:asciiTheme="minorHAnsi" w:hAnsiTheme="minorHAnsi" w:cstheme="minorHAnsi"/>
          <w:color w:val="auto"/>
          <w:sz w:val="22"/>
          <w:szCs w:val="22"/>
          <w:lang w:val="fr-FR"/>
        </w:rPr>
      </w:pPr>
      <w:r w:rsidRPr="00FC6A39">
        <w:rPr>
          <w:rFonts w:asciiTheme="minorHAnsi" w:hAnsiTheme="minorHAnsi" w:cstheme="minorHAnsi"/>
          <w:sz w:val="22"/>
          <w:szCs w:val="22"/>
          <w:lang w:val="fr-FR"/>
        </w:rPr>
        <w:t>5</w:t>
      </w:r>
      <w:r w:rsidR="001C70FB" w:rsidRPr="00FC6A39">
        <w:rPr>
          <w:rFonts w:asciiTheme="minorHAnsi" w:hAnsiTheme="minorHAnsi" w:cstheme="minorHAnsi"/>
          <w:sz w:val="22"/>
          <w:szCs w:val="22"/>
          <w:lang w:val="fr-FR"/>
        </w:rPr>
        <w:t>)</w:t>
      </w:r>
      <w:r w:rsidR="00CF798A" w:rsidRPr="00FC6A39">
        <w:rPr>
          <w:rFonts w:asciiTheme="minorHAnsi" w:hAnsiTheme="minorHAnsi" w:cstheme="minorHAnsi"/>
          <w:sz w:val="22"/>
          <w:szCs w:val="22"/>
          <w:lang w:val="fr-FR"/>
        </w:rPr>
        <w:t xml:space="preserve"> </w:t>
      </w:r>
      <w:r w:rsidR="008C44EF" w:rsidRPr="00FC6A39">
        <w:rPr>
          <w:rFonts w:asciiTheme="minorHAnsi" w:hAnsiTheme="minorHAnsi" w:cstheme="minorHAnsi"/>
          <w:sz w:val="22"/>
          <w:szCs w:val="22"/>
          <w:u w:val="single"/>
          <w:lang w:val="fr-FR"/>
        </w:rPr>
        <w:t>Durée du marché et d</w:t>
      </w:r>
      <w:r w:rsidR="00CF798A" w:rsidRPr="00FC6A39">
        <w:rPr>
          <w:rFonts w:asciiTheme="minorHAnsi" w:hAnsiTheme="minorHAnsi" w:cstheme="minorHAnsi"/>
          <w:sz w:val="22"/>
          <w:szCs w:val="22"/>
          <w:u w:val="single"/>
          <w:lang w:val="fr-FR"/>
        </w:rPr>
        <w:t>élai</w:t>
      </w:r>
      <w:r w:rsidR="00193B79" w:rsidRPr="00FC6A39">
        <w:rPr>
          <w:rFonts w:asciiTheme="minorHAnsi" w:hAnsiTheme="minorHAnsi" w:cstheme="minorHAnsi"/>
          <w:sz w:val="22"/>
          <w:szCs w:val="22"/>
          <w:u w:val="single"/>
          <w:lang w:val="fr-FR"/>
        </w:rPr>
        <w:t>s</w:t>
      </w:r>
      <w:r w:rsidR="00CF798A" w:rsidRPr="00FC6A39">
        <w:rPr>
          <w:rFonts w:asciiTheme="minorHAnsi" w:hAnsiTheme="minorHAnsi" w:cstheme="minorHAnsi"/>
          <w:sz w:val="22"/>
          <w:szCs w:val="22"/>
          <w:u w:val="single"/>
          <w:lang w:val="fr-FR"/>
        </w:rPr>
        <w:t xml:space="preserve"> d</w:t>
      </w:r>
      <w:r w:rsidR="00AB0D39" w:rsidRPr="00FC6A39">
        <w:rPr>
          <w:rFonts w:asciiTheme="minorHAnsi" w:hAnsiTheme="minorHAnsi" w:cstheme="minorHAnsi"/>
          <w:sz w:val="22"/>
          <w:szCs w:val="22"/>
          <w:u w:val="single"/>
          <w:lang w:val="fr-FR"/>
        </w:rPr>
        <w:t>e livraison</w:t>
      </w:r>
      <w:r w:rsidR="00CF798A" w:rsidRPr="00FC6A39">
        <w:rPr>
          <w:rFonts w:asciiTheme="minorHAnsi" w:hAnsiTheme="minorHAnsi" w:cstheme="minorHAnsi"/>
          <w:sz w:val="22"/>
          <w:szCs w:val="22"/>
          <w:lang w:val="fr-FR"/>
        </w:rPr>
        <w:t xml:space="preserve"> :</w:t>
      </w:r>
      <w:r w:rsidR="00CC7822" w:rsidRPr="00FC6A39">
        <w:rPr>
          <w:rFonts w:asciiTheme="minorHAnsi" w:hAnsiTheme="minorHAnsi" w:cstheme="minorHAnsi"/>
          <w:sz w:val="22"/>
          <w:szCs w:val="22"/>
          <w:lang w:val="fr-FR"/>
        </w:rPr>
        <w:t xml:space="preserve"> </w:t>
      </w:r>
      <w:r w:rsidR="00FC6A39" w:rsidRPr="00FC6A39">
        <w:rPr>
          <w:rFonts w:asciiTheme="minorHAnsi" w:hAnsiTheme="minorHAnsi" w:cstheme="minorHAnsi"/>
          <w:color w:val="auto"/>
          <w:sz w:val="22"/>
          <w:szCs w:val="22"/>
          <w:lang w:val="fr-FR"/>
        </w:rPr>
        <w:t>La durée du marché est d'</w:t>
      </w:r>
      <w:r w:rsidR="00FC6A39" w:rsidRPr="00FC6A39">
        <w:rPr>
          <w:rFonts w:asciiTheme="minorHAnsi" w:hAnsiTheme="minorHAnsi" w:cstheme="minorHAnsi"/>
          <w:b/>
          <w:color w:val="auto"/>
          <w:sz w:val="22"/>
          <w:szCs w:val="22"/>
          <w:lang w:val="fr-FR"/>
        </w:rPr>
        <w:t xml:space="preserve">un an </w:t>
      </w:r>
      <w:r w:rsidR="00FC6A39" w:rsidRPr="00FC6A39">
        <w:rPr>
          <w:rFonts w:asciiTheme="minorHAnsi" w:hAnsiTheme="minorHAnsi" w:cstheme="minorHAnsi"/>
          <w:color w:val="auto"/>
          <w:sz w:val="22"/>
          <w:szCs w:val="22"/>
          <w:lang w:val="fr-FR"/>
        </w:rPr>
        <w:t>à compter de sa notification. Il est renouvelable, par période d’une année, par reconduction tacite avec une possibilité de résiliation par la personne publique sous réserve du respect d’un préavis de 3 mois envoyé par lettre recommandée avec accusé de réception.</w:t>
      </w:r>
    </w:p>
    <w:p w14:paraId="1F1AA717" w14:textId="77777777" w:rsidR="00A00136" w:rsidRDefault="00A00136" w:rsidP="00A00136">
      <w:pPr>
        <w:rPr>
          <w:rFonts w:ascii="Calibri" w:hAnsi="Calibri"/>
          <w:sz w:val="22"/>
          <w:szCs w:val="22"/>
        </w:rPr>
      </w:pPr>
    </w:p>
    <w:p w14:paraId="5C88ED74" w14:textId="77777777" w:rsidR="00AB0D39" w:rsidRPr="009F162F" w:rsidRDefault="00AB0D39" w:rsidP="00AB0D39">
      <w:pPr>
        <w:pStyle w:val="Texte3"/>
        <w:ind w:left="0"/>
        <w:rPr>
          <w:rFonts w:ascii="Calibri" w:hAnsi="Calibri" w:cs="Tahoma"/>
          <w:color w:val="auto"/>
          <w:sz w:val="22"/>
          <w:szCs w:val="22"/>
          <w:lang w:val="fr-FR"/>
        </w:rPr>
      </w:pPr>
      <w:r w:rsidRPr="009F162F">
        <w:rPr>
          <w:rFonts w:ascii="Calibri" w:hAnsi="Calibri" w:cs="Tahoma"/>
          <w:color w:val="auto"/>
          <w:sz w:val="22"/>
          <w:szCs w:val="22"/>
          <w:u w:val="single"/>
          <w:lang w:val="fr-FR"/>
        </w:rPr>
        <w:t>Délai de livraison</w:t>
      </w:r>
      <w:r w:rsidRPr="009F162F">
        <w:rPr>
          <w:rFonts w:ascii="Calibri" w:hAnsi="Calibri" w:cs="Tahoma"/>
          <w:color w:val="auto"/>
          <w:sz w:val="22"/>
          <w:szCs w:val="22"/>
          <w:lang w:val="fr-FR"/>
        </w:rPr>
        <w:t> : les candidats doivent proposer un délai</w:t>
      </w:r>
      <w:r w:rsidR="00291333">
        <w:rPr>
          <w:rFonts w:ascii="Calibri" w:hAnsi="Calibri" w:cs="Tahoma"/>
          <w:color w:val="auto"/>
          <w:sz w:val="22"/>
          <w:szCs w:val="22"/>
          <w:lang w:val="fr-FR"/>
        </w:rPr>
        <w:t xml:space="preserve"> de livraison</w:t>
      </w:r>
      <w:r w:rsidRPr="009F162F">
        <w:rPr>
          <w:rFonts w:ascii="Calibri" w:hAnsi="Calibri" w:cs="Tahoma"/>
          <w:color w:val="auto"/>
          <w:sz w:val="22"/>
          <w:szCs w:val="22"/>
          <w:lang w:val="fr-FR"/>
        </w:rPr>
        <w:t xml:space="preserve"> à réception du bon de commande. </w:t>
      </w:r>
    </w:p>
    <w:p w14:paraId="0C0A5BA7" w14:textId="77777777" w:rsidR="00AB0D39" w:rsidRPr="009F162F" w:rsidRDefault="00AB0D39" w:rsidP="00AB0D39">
      <w:pPr>
        <w:pStyle w:val="Texte3"/>
        <w:ind w:left="0"/>
        <w:rPr>
          <w:rFonts w:ascii="Calibri" w:hAnsi="Calibri" w:cs="Tahoma"/>
          <w:color w:val="auto"/>
          <w:sz w:val="22"/>
          <w:szCs w:val="22"/>
          <w:lang w:val="fr-FR"/>
        </w:rPr>
      </w:pPr>
      <w:r w:rsidRPr="009F162F">
        <w:rPr>
          <w:rFonts w:ascii="Calibri" w:hAnsi="Calibri" w:cs="Tahoma"/>
          <w:color w:val="auto"/>
          <w:sz w:val="22"/>
          <w:szCs w:val="22"/>
          <w:lang w:val="fr-FR"/>
        </w:rPr>
        <w:t xml:space="preserve">Ce délai sera contractuel et doit être </w:t>
      </w:r>
      <w:r w:rsidR="00291333">
        <w:rPr>
          <w:rFonts w:ascii="Calibri" w:hAnsi="Calibri" w:cs="Tahoma"/>
          <w:color w:val="auto"/>
          <w:sz w:val="22"/>
          <w:szCs w:val="22"/>
          <w:lang w:val="fr-FR"/>
        </w:rPr>
        <w:t xml:space="preserve">indiqué </w:t>
      </w:r>
      <w:r w:rsidRPr="009F162F">
        <w:rPr>
          <w:rFonts w:ascii="Calibri" w:hAnsi="Calibri" w:cs="Tahoma"/>
          <w:color w:val="auto"/>
          <w:sz w:val="22"/>
          <w:szCs w:val="22"/>
          <w:lang w:val="fr-FR"/>
        </w:rPr>
        <w:t xml:space="preserve">dans l’acte d’engagement. </w:t>
      </w:r>
    </w:p>
    <w:p w14:paraId="046AC759" w14:textId="77777777" w:rsidR="00AB0D39" w:rsidRPr="009F162F" w:rsidRDefault="00AB0D39" w:rsidP="00AB0D39">
      <w:pPr>
        <w:pStyle w:val="Texte3"/>
        <w:ind w:left="0"/>
        <w:rPr>
          <w:rFonts w:ascii="Calibri" w:hAnsi="Calibri" w:cs="Tahoma"/>
          <w:color w:val="auto"/>
          <w:sz w:val="22"/>
          <w:szCs w:val="22"/>
          <w:lang w:val="fr-FR"/>
        </w:rPr>
      </w:pPr>
    </w:p>
    <w:p w14:paraId="0F6E6538" w14:textId="73204747" w:rsidR="0062781C" w:rsidRPr="00B12676" w:rsidRDefault="00746336" w:rsidP="00746336">
      <w:pPr>
        <w:rPr>
          <w:rFonts w:ascii="Calibri" w:hAnsi="Calibri"/>
          <w:b/>
          <w:sz w:val="22"/>
          <w:szCs w:val="22"/>
        </w:rPr>
      </w:pPr>
      <w:r w:rsidRPr="00B12676">
        <w:rPr>
          <w:rFonts w:ascii="Calibri" w:hAnsi="Calibri"/>
          <w:sz w:val="22"/>
          <w:szCs w:val="22"/>
          <w:u w:val="single"/>
        </w:rPr>
        <w:t>6</w:t>
      </w:r>
      <w:r w:rsidR="001C70FB" w:rsidRPr="00B12676">
        <w:rPr>
          <w:rFonts w:ascii="Calibri" w:hAnsi="Calibri"/>
          <w:sz w:val="22"/>
          <w:szCs w:val="22"/>
          <w:u w:val="single"/>
        </w:rPr>
        <w:t>)</w:t>
      </w:r>
      <w:r w:rsidR="00CF798A" w:rsidRPr="00B12676">
        <w:rPr>
          <w:rFonts w:ascii="Calibri" w:hAnsi="Calibri"/>
          <w:sz w:val="22"/>
          <w:szCs w:val="22"/>
          <w:u w:val="single"/>
        </w:rPr>
        <w:t xml:space="preserve"> Date limite de réception des</w:t>
      </w:r>
      <w:r w:rsidRPr="00B12676">
        <w:rPr>
          <w:rFonts w:ascii="Calibri" w:hAnsi="Calibri"/>
          <w:sz w:val="22"/>
          <w:szCs w:val="22"/>
          <w:u w:val="single"/>
        </w:rPr>
        <w:t xml:space="preserve"> offres </w:t>
      </w:r>
      <w:r w:rsidR="0062781C" w:rsidRPr="00B12676">
        <w:rPr>
          <w:rFonts w:ascii="Calibri" w:hAnsi="Calibri"/>
          <w:b/>
          <w:sz w:val="22"/>
          <w:szCs w:val="22"/>
        </w:rPr>
        <w:t xml:space="preserve">: </w:t>
      </w:r>
      <w:r w:rsidR="002C758B" w:rsidRPr="00B12676">
        <w:rPr>
          <w:rFonts w:ascii="Calibri" w:hAnsi="Calibri"/>
          <w:b/>
          <w:sz w:val="22"/>
          <w:szCs w:val="22"/>
        </w:rPr>
        <w:t>1</w:t>
      </w:r>
      <w:r w:rsidR="00E6589F">
        <w:rPr>
          <w:rFonts w:ascii="Calibri" w:hAnsi="Calibri"/>
          <w:b/>
          <w:sz w:val="22"/>
          <w:szCs w:val="22"/>
        </w:rPr>
        <w:t>6</w:t>
      </w:r>
      <w:r w:rsidR="00B12676" w:rsidRPr="00B12676">
        <w:rPr>
          <w:rFonts w:ascii="Calibri" w:hAnsi="Calibri"/>
          <w:b/>
          <w:sz w:val="22"/>
          <w:szCs w:val="22"/>
        </w:rPr>
        <w:t xml:space="preserve"> octobre 2026 à 12h.</w:t>
      </w:r>
    </w:p>
    <w:p w14:paraId="192DDE8D" w14:textId="77777777" w:rsidR="00CF798A" w:rsidRPr="00B12676" w:rsidRDefault="00CF798A">
      <w:pPr>
        <w:rPr>
          <w:rFonts w:ascii="Calibri" w:hAnsi="Calibri"/>
          <w:b/>
          <w:sz w:val="22"/>
          <w:szCs w:val="22"/>
        </w:rPr>
      </w:pPr>
    </w:p>
    <w:p w14:paraId="0FBF8C76" w14:textId="77777777" w:rsidR="00CF798A" w:rsidRDefault="00746336">
      <w:pPr>
        <w:rPr>
          <w:rFonts w:ascii="Calibri" w:hAnsi="Calibri"/>
          <w:sz w:val="22"/>
          <w:szCs w:val="22"/>
          <w:u w:val="single"/>
        </w:rPr>
      </w:pPr>
      <w:r>
        <w:rPr>
          <w:rFonts w:ascii="Calibri" w:hAnsi="Calibri"/>
          <w:sz w:val="22"/>
          <w:szCs w:val="22"/>
          <w:u w:val="single"/>
        </w:rPr>
        <w:t>7</w:t>
      </w:r>
      <w:r w:rsidR="001C70FB">
        <w:rPr>
          <w:rFonts w:ascii="Calibri" w:hAnsi="Calibri"/>
          <w:sz w:val="22"/>
          <w:szCs w:val="22"/>
          <w:u w:val="single"/>
        </w:rPr>
        <w:t>)</w:t>
      </w:r>
      <w:r w:rsidR="00CF798A" w:rsidRPr="0006254C">
        <w:rPr>
          <w:rFonts w:ascii="Calibri" w:hAnsi="Calibri"/>
          <w:sz w:val="22"/>
          <w:szCs w:val="22"/>
          <w:u w:val="single"/>
        </w:rPr>
        <w:t xml:space="preserve"> Justifications concernant les qualités et capacités des candidats :</w:t>
      </w:r>
    </w:p>
    <w:p w14:paraId="427C380D" w14:textId="77777777" w:rsidR="008F0768" w:rsidRPr="0006254C" w:rsidRDefault="008F0768">
      <w:pPr>
        <w:rPr>
          <w:rFonts w:ascii="Calibri" w:hAnsi="Calibri"/>
          <w:sz w:val="22"/>
          <w:szCs w:val="22"/>
          <w:u w:val="single"/>
        </w:rPr>
      </w:pPr>
    </w:p>
    <w:p w14:paraId="327F1281" w14:textId="77777777" w:rsidR="008F0768" w:rsidRPr="008F0768" w:rsidRDefault="008F0768" w:rsidP="008F0768">
      <w:pPr>
        <w:numPr>
          <w:ilvl w:val="0"/>
          <w:numId w:val="10"/>
        </w:numPr>
        <w:overflowPunct/>
        <w:autoSpaceDE/>
        <w:autoSpaceDN/>
        <w:adjustRightInd/>
        <w:spacing w:line="276" w:lineRule="auto"/>
        <w:ind w:left="0" w:firstLine="425"/>
        <w:textAlignment w:val="auto"/>
        <w:rPr>
          <w:rFonts w:cs="Arial"/>
          <w:sz w:val="22"/>
          <w:szCs w:val="22"/>
        </w:rPr>
      </w:pPr>
      <w:r w:rsidRPr="008F0768">
        <w:rPr>
          <w:rFonts w:cs="Arial"/>
          <w:sz w:val="22"/>
          <w:szCs w:val="22"/>
        </w:rPr>
        <w:t>L’imprimé DC1 (lettre de candidature et d’habilitation par ses co-traitants) ;</w:t>
      </w:r>
    </w:p>
    <w:p w14:paraId="4FF5B927" w14:textId="77777777" w:rsidR="008F0768" w:rsidRPr="008F0768" w:rsidRDefault="008F0768" w:rsidP="008F0768">
      <w:pPr>
        <w:numPr>
          <w:ilvl w:val="0"/>
          <w:numId w:val="10"/>
        </w:numPr>
        <w:overflowPunct/>
        <w:autoSpaceDE/>
        <w:autoSpaceDN/>
        <w:adjustRightInd/>
        <w:spacing w:line="276" w:lineRule="auto"/>
        <w:textAlignment w:val="auto"/>
        <w:rPr>
          <w:rFonts w:cs="Arial"/>
          <w:sz w:val="22"/>
          <w:szCs w:val="22"/>
        </w:rPr>
      </w:pPr>
      <w:r w:rsidRPr="008F0768">
        <w:rPr>
          <w:rFonts w:cs="Arial"/>
          <w:sz w:val="22"/>
          <w:szCs w:val="22"/>
        </w:rPr>
        <w:t xml:space="preserve">Les documents attestant des pouvoirs des personnes habilitées à engager le candidat ; </w:t>
      </w:r>
    </w:p>
    <w:p w14:paraId="20CCE24A" w14:textId="77777777" w:rsidR="008F0768" w:rsidRPr="008F0768" w:rsidRDefault="008F0768" w:rsidP="008F0768">
      <w:pPr>
        <w:numPr>
          <w:ilvl w:val="0"/>
          <w:numId w:val="10"/>
        </w:numPr>
        <w:overflowPunct/>
        <w:autoSpaceDE/>
        <w:autoSpaceDN/>
        <w:adjustRightInd/>
        <w:spacing w:line="276" w:lineRule="auto"/>
        <w:jc w:val="both"/>
        <w:textAlignment w:val="auto"/>
        <w:rPr>
          <w:rFonts w:cs="Arial"/>
          <w:sz w:val="22"/>
          <w:szCs w:val="22"/>
        </w:rPr>
      </w:pPr>
      <w:r w:rsidRPr="008F0768">
        <w:rPr>
          <w:rFonts w:cs="Arial"/>
          <w:sz w:val="22"/>
          <w:szCs w:val="22"/>
        </w:rPr>
        <w:t xml:space="preserve">L’imprimé DC2 (déclaration du candidat individuel ou du membre du groupement) comportant les informations suivantes : </w:t>
      </w:r>
    </w:p>
    <w:p w14:paraId="6F11F18B" w14:textId="77777777" w:rsidR="008F0768" w:rsidRPr="008F0768" w:rsidRDefault="008F0768" w:rsidP="008F0768">
      <w:pPr>
        <w:spacing w:line="276" w:lineRule="auto"/>
        <w:ind w:left="785"/>
        <w:rPr>
          <w:rFonts w:cs="Arial"/>
          <w:sz w:val="22"/>
          <w:szCs w:val="22"/>
        </w:rPr>
      </w:pPr>
    </w:p>
    <w:p w14:paraId="79BA4A3D" w14:textId="77777777" w:rsidR="00D90768" w:rsidRPr="00BD74EA" w:rsidRDefault="00D90768" w:rsidP="00D90768">
      <w:pPr>
        <w:spacing w:line="276" w:lineRule="auto"/>
        <w:ind w:left="785"/>
        <w:rPr>
          <w:rFonts w:cs="Arial"/>
          <w:sz w:val="22"/>
          <w:szCs w:val="22"/>
        </w:rPr>
      </w:pPr>
      <w:r w:rsidRPr="00BD74EA">
        <w:rPr>
          <w:rFonts w:cs="Arial"/>
          <w:sz w:val="22"/>
          <w:szCs w:val="22"/>
          <w:u w:val="single"/>
        </w:rPr>
        <w:t xml:space="preserve">Renseignements concernant la situation juridique de l’entreprise tels que prévus à l’article </w:t>
      </w:r>
      <w:r>
        <w:rPr>
          <w:rFonts w:cs="Arial"/>
          <w:sz w:val="22"/>
          <w:szCs w:val="22"/>
          <w:u w:val="single"/>
        </w:rPr>
        <w:t>R 2143-3 du Code de la commande publique</w:t>
      </w:r>
      <w:r w:rsidRPr="00BD74EA">
        <w:rPr>
          <w:rFonts w:cs="Arial"/>
          <w:sz w:val="22"/>
          <w:szCs w:val="22"/>
        </w:rPr>
        <w:t xml:space="preserve"> : </w:t>
      </w:r>
    </w:p>
    <w:p w14:paraId="483F74D3" w14:textId="77777777" w:rsidR="008F0768" w:rsidRPr="008F0768" w:rsidRDefault="008F0768" w:rsidP="00D90768">
      <w:pPr>
        <w:numPr>
          <w:ilvl w:val="0"/>
          <w:numId w:val="10"/>
        </w:numPr>
        <w:overflowPunct/>
        <w:autoSpaceDE/>
        <w:autoSpaceDN/>
        <w:adjustRightInd/>
        <w:spacing w:before="60" w:line="276" w:lineRule="auto"/>
        <w:ind w:left="1276" w:hanging="357"/>
        <w:textAlignment w:val="auto"/>
        <w:rPr>
          <w:rFonts w:cs="Arial"/>
          <w:sz w:val="22"/>
          <w:szCs w:val="22"/>
        </w:rPr>
      </w:pPr>
      <w:r w:rsidRPr="008F0768">
        <w:rPr>
          <w:rFonts w:cs="Arial"/>
          <w:sz w:val="22"/>
          <w:szCs w:val="22"/>
        </w:rPr>
        <w:t>Copie du ou des jugements prononcés, si le candidat est en redressement judiciaire ;</w:t>
      </w:r>
    </w:p>
    <w:p w14:paraId="11AC971B" w14:textId="77777777" w:rsidR="00D90768" w:rsidRPr="00BD74EA" w:rsidRDefault="00D90768" w:rsidP="00D90768">
      <w:pPr>
        <w:numPr>
          <w:ilvl w:val="0"/>
          <w:numId w:val="10"/>
        </w:numPr>
        <w:overflowPunct/>
        <w:autoSpaceDE/>
        <w:autoSpaceDN/>
        <w:adjustRightInd/>
        <w:spacing w:before="60" w:line="276" w:lineRule="auto"/>
        <w:ind w:left="1276" w:hanging="357"/>
        <w:jc w:val="both"/>
        <w:textAlignment w:val="auto"/>
        <w:rPr>
          <w:rFonts w:cs="Arial"/>
          <w:sz w:val="22"/>
          <w:szCs w:val="22"/>
        </w:rPr>
      </w:pPr>
      <w:r w:rsidRPr="00BD74EA">
        <w:rPr>
          <w:rFonts w:cs="Arial"/>
          <w:sz w:val="22"/>
          <w:szCs w:val="22"/>
        </w:rPr>
        <w:t xml:space="preserve">Une déclaration sur l’honneur pour justifier qu’il n’entre dans aucun des cas mentionnés à </w:t>
      </w:r>
      <w:r w:rsidRPr="00E95767">
        <w:rPr>
          <w:rFonts w:cs="Arial"/>
          <w:sz w:val="22"/>
          <w:szCs w:val="22"/>
        </w:rPr>
        <w:t>l’article R 2143-3 du Code de la commande publique et notamment qu’il est en règle au regard</w:t>
      </w:r>
      <w:r w:rsidRPr="00BD74EA">
        <w:rPr>
          <w:rFonts w:cs="Arial"/>
          <w:sz w:val="22"/>
          <w:szCs w:val="22"/>
        </w:rPr>
        <w:t xml:space="preserve"> des articles L.5212-1 à L.5212-11 du code du travail concernant l’emploi des travailleurs handicapés ;</w:t>
      </w:r>
    </w:p>
    <w:p w14:paraId="340E8E1E" w14:textId="77777777" w:rsidR="008F0768" w:rsidRPr="008F0768" w:rsidRDefault="008F0768" w:rsidP="008F0768">
      <w:pPr>
        <w:spacing w:line="276" w:lineRule="auto"/>
        <w:rPr>
          <w:rFonts w:cs="Arial"/>
          <w:sz w:val="22"/>
          <w:szCs w:val="22"/>
        </w:rPr>
      </w:pPr>
    </w:p>
    <w:p w14:paraId="029D6870" w14:textId="77777777" w:rsidR="00041898" w:rsidRPr="00EC713F" w:rsidRDefault="00041898" w:rsidP="00041898">
      <w:pPr>
        <w:spacing w:line="276" w:lineRule="auto"/>
        <w:ind w:left="785"/>
        <w:rPr>
          <w:rFonts w:cs="Arial"/>
          <w:sz w:val="22"/>
          <w:szCs w:val="22"/>
          <w:u w:val="single"/>
        </w:rPr>
      </w:pPr>
      <w:r w:rsidRPr="00EC713F">
        <w:rPr>
          <w:rFonts w:cs="Arial"/>
          <w:sz w:val="22"/>
          <w:szCs w:val="22"/>
          <w:u w:val="single"/>
        </w:rPr>
        <w:t xml:space="preserve">Renseignements concernant les références professionnelles et la capacité technique de l’entreprise tels que prévus aux articles R 2142-1 à 27 du Code de la Commande publique. : </w:t>
      </w:r>
    </w:p>
    <w:p w14:paraId="1EFC7F03" w14:textId="77777777" w:rsidR="008F0768" w:rsidRPr="008F0768" w:rsidRDefault="008F0768" w:rsidP="00D90768">
      <w:pPr>
        <w:numPr>
          <w:ilvl w:val="0"/>
          <w:numId w:val="10"/>
        </w:numPr>
        <w:overflowPunct/>
        <w:autoSpaceDE/>
        <w:autoSpaceDN/>
        <w:adjustRightInd/>
        <w:spacing w:before="60" w:line="276" w:lineRule="auto"/>
        <w:ind w:left="1276" w:hanging="357"/>
        <w:textAlignment w:val="auto"/>
        <w:rPr>
          <w:rFonts w:cs="Arial"/>
          <w:sz w:val="22"/>
          <w:szCs w:val="22"/>
        </w:rPr>
      </w:pPr>
      <w:r w:rsidRPr="008F0768">
        <w:rPr>
          <w:rFonts w:cs="Arial"/>
          <w:sz w:val="22"/>
          <w:szCs w:val="22"/>
        </w:rPr>
        <w:t xml:space="preserve">Déclaration concernant le chiffre d'affaires global et, le cas échéant, le chiffre d'affaires concernant les fournitures objet du marché, portant au maximum sur les trois derniers exercices disponibles en fonction de la date de création de l’entreprise ou du début d’activité de l’opérateur économique, dans la mesure où les informations sur ces chiffres d’affaires sont disponibles ; </w:t>
      </w:r>
    </w:p>
    <w:p w14:paraId="57A1631D" w14:textId="77777777" w:rsidR="008F0768" w:rsidRPr="008F0768" w:rsidRDefault="008F0768" w:rsidP="00D90768">
      <w:pPr>
        <w:overflowPunct/>
        <w:autoSpaceDE/>
        <w:autoSpaceDN/>
        <w:adjustRightInd/>
        <w:spacing w:before="60" w:line="276" w:lineRule="auto"/>
        <w:ind w:left="1276"/>
        <w:textAlignment w:val="auto"/>
        <w:rPr>
          <w:rFonts w:cs="Arial"/>
          <w:sz w:val="22"/>
          <w:szCs w:val="22"/>
        </w:rPr>
      </w:pPr>
    </w:p>
    <w:p w14:paraId="6564453F" w14:textId="77777777" w:rsidR="008F0768" w:rsidRPr="008F0768" w:rsidRDefault="008F0768" w:rsidP="00D90768">
      <w:pPr>
        <w:overflowPunct/>
        <w:autoSpaceDE/>
        <w:autoSpaceDN/>
        <w:adjustRightInd/>
        <w:spacing w:before="60" w:line="276" w:lineRule="auto"/>
        <w:ind w:left="1276"/>
        <w:textAlignment w:val="auto"/>
        <w:rPr>
          <w:rFonts w:cs="Arial"/>
          <w:sz w:val="22"/>
          <w:szCs w:val="22"/>
        </w:rPr>
      </w:pPr>
      <w:r w:rsidRPr="008F0768">
        <w:rPr>
          <w:rFonts w:cs="Arial"/>
          <w:sz w:val="22"/>
          <w:szCs w:val="22"/>
        </w:rPr>
        <w:t xml:space="preserve">Si, pour une raison justifiée, l’opérateur économique n’est pas en mesure de produire les renseignements et documents demandés par l’acheteur, il est autorisé à prouver sa capacité économique et financière par tout autre moyen considéré comme approprié par l’acheteur. </w:t>
      </w:r>
    </w:p>
    <w:p w14:paraId="52C16970" w14:textId="77777777" w:rsidR="008F0768" w:rsidRPr="008F0768" w:rsidRDefault="008F0768" w:rsidP="008F0768">
      <w:pPr>
        <w:spacing w:line="276" w:lineRule="auto"/>
        <w:ind w:left="785"/>
        <w:rPr>
          <w:rFonts w:cs="Arial"/>
          <w:sz w:val="22"/>
          <w:szCs w:val="22"/>
        </w:rPr>
      </w:pPr>
    </w:p>
    <w:p w14:paraId="60F6C893" w14:textId="77777777" w:rsidR="008F0768" w:rsidRPr="008F0768" w:rsidRDefault="008F0768" w:rsidP="00066163">
      <w:pPr>
        <w:numPr>
          <w:ilvl w:val="0"/>
          <w:numId w:val="10"/>
        </w:numPr>
        <w:overflowPunct/>
        <w:autoSpaceDE/>
        <w:autoSpaceDN/>
        <w:adjustRightInd/>
        <w:spacing w:before="60" w:line="276" w:lineRule="auto"/>
        <w:ind w:left="1276" w:hanging="357"/>
        <w:textAlignment w:val="auto"/>
        <w:rPr>
          <w:rFonts w:cs="Arial"/>
          <w:sz w:val="22"/>
          <w:szCs w:val="22"/>
        </w:rPr>
      </w:pPr>
      <w:r w:rsidRPr="008F0768">
        <w:rPr>
          <w:rFonts w:cs="Arial"/>
          <w:sz w:val="22"/>
          <w:szCs w:val="22"/>
        </w:rPr>
        <w:lastRenderedPageBreak/>
        <w:t>Une déclaration appropriée de banques ou, le cas échéant, preuve d’une assurance pour des risques professionnels pertinents ;</w:t>
      </w:r>
    </w:p>
    <w:p w14:paraId="767995E7" w14:textId="77777777" w:rsidR="008F0768" w:rsidRPr="008F0768" w:rsidRDefault="008F0768" w:rsidP="008F0768">
      <w:pPr>
        <w:spacing w:line="276" w:lineRule="auto"/>
        <w:ind w:left="785"/>
        <w:rPr>
          <w:rFonts w:cs="Arial"/>
          <w:sz w:val="22"/>
          <w:szCs w:val="22"/>
        </w:rPr>
      </w:pPr>
    </w:p>
    <w:p w14:paraId="4B3C1FE5" w14:textId="77777777" w:rsidR="00066163" w:rsidRPr="00066163" w:rsidRDefault="00066163" w:rsidP="00066163">
      <w:pPr>
        <w:pStyle w:val="Paragraphedeliste"/>
        <w:numPr>
          <w:ilvl w:val="0"/>
          <w:numId w:val="10"/>
        </w:numPr>
        <w:spacing w:line="276" w:lineRule="auto"/>
        <w:rPr>
          <w:rFonts w:cs="Arial"/>
          <w:sz w:val="22"/>
          <w:szCs w:val="22"/>
          <w:u w:val="single"/>
        </w:rPr>
      </w:pPr>
      <w:r w:rsidRPr="00066163">
        <w:rPr>
          <w:rFonts w:cs="Arial"/>
          <w:sz w:val="22"/>
          <w:szCs w:val="22"/>
          <w:u w:val="single"/>
        </w:rPr>
        <w:t xml:space="preserve">Renseignements concernant les références professionnelles et la capacité technique de l’entreprise tels que prévus aux articles R 2142-1 à 27 du Code de la Commande publique. : </w:t>
      </w:r>
    </w:p>
    <w:p w14:paraId="4D432BF3" w14:textId="77777777" w:rsidR="008F0768" w:rsidRPr="008F0768" w:rsidRDefault="008F0768" w:rsidP="00066163">
      <w:pPr>
        <w:numPr>
          <w:ilvl w:val="0"/>
          <w:numId w:val="10"/>
        </w:numPr>
        <w:overflowPunct/>
        <w:autoSpaceDE/>
        <w:autoSpaceDN/>
        <w:adjustRightInd/>
        <w:spacing w:before="60" w:line="276" w:lineRule="auto"/>
        <w:ind w:left="1276" w:hanging="357"/>
        <w:textAlignment w:val="auto"/>
        <w:rPr>
          <w:rFonts w:cs="Arial"/>
          <w:sz w:val="22"/>
          <w:szCs w:val="22"/>
        </w:rPr>
      </w:pPr>
      <w:r w:rsidRPr="008F0768">
        <w:rPr>
          <w:rFonts w:cs="Arial"/>
          <w:sz w:val="22"/>
          <w:szCs w:val="22"/>
        </w:rPr>
        <w:t>Déclaration indiquant les effectifs moyens annuels du candidat et l'importance du personnel d'encadrement pour chacune des trois dernières années ;</w:t>
      </w:r>
    </w:p>
    <w:p w14:paraId="24F9E3B8" w14:textId="77777777" w:rsidR="008F0768" w:rsidRPr="008F0768" w:rsidRDefault="008F0768" w:rsidP="00066163">
      <w:pPr>
        <w:numPr>
          <w:ilvl w:val="0"/>
          <w:numId w:val="10"/>
        </w:numPr>
        <w:overflowPunct/>
        <w:autoSpaceDE/>
        <w:autoSpaceDN/>
        <w:adjustRightInd/>
        <w:spacing w:before="60" w:line="276" w:lineRule="auto"/>
        <w:ind w:left="1276" w:hanging="357"/>
        <w:textAlignment w:val="auto"/>
        <w:rPr>
          <w:rFonts w:cs="Arial"/>
          <w:sz w:val="22"/>
          <w:szCs w:val="22"/>
        </w:rPr>
      </w:pPr>
      <w:r w:rsidRPr="008F0768">
        <w:rPr>
          <w:rFonts w:cs="Arial"/>
          <w:sz w:val="22"/>
          <w:szCs w:val="22"/>
        </w:rPr>
        <w:t>Une description de l'outillage, du matériel et de l'équipement technique dont le candidat disposera pour la réalisation du marché public ;</w:t>
      </w:r>
    </w:p>
    <w:p w14:paraId="21A1C68A" w14:textId="77777777" w:rsidR="008F0768" w:rsidRPr="008F0768" w:rsidRDefault="008F0768" w:rsidP="00066163">
      <w:pPr>
        <w:numPr>
          <w:ilvl w:val="0"/>
          <w:numId w:val="10"/>
        </w:numPr>
        <w:overflowPunct/>
        <w:autoSpaceDE/>
        <w:autoSpaceDN/>
        <w:adjustRightInd/>
        <w:spacing w:before="60" w:line="276" w:lineRule="auto"/>
        <w:ind w:left="1276" w:hanging="357"/>
        <w:textAlignment w:val="auto"/>
        <w:rPr>
          <w:rFonts w:cs="Arial"/>
          <w:sz w:val="22"/>
          <w:szCs w:val="22"/>
        </w:rPr>
      </w:pPr>
      <w:r w:rsidRPr="008F0768">
        <w:rPr>
          <w:rFonts w:cs="Arial"/>
          <w:sz w:val="22"/>
          <w:szCs w:val="22"/>
        </w:rPr>
        <w:t>Présentation d’une liste des principales références de fourniture effectuées au cours des trois dernières années indiquant le montant, la date et le destinataire public ou privé. Les livraisons sont prouvées par des attestations du destinataire ou, à défaut, par une déclaration de l’opérateur économique ;</w:t>
      </w:r>
    </w:p>
    <w:p w14:paraId="564A548E" w14:textId="77777777" w:rsidR="00CF798A" w:rsidRPr="008F0768" w:rsidRDefault="00CF798A">
      <w:pPr>
        <w:rPr>
          <w:rFonts w:ascii="Calibri" w:hAnsi="Calibri"/>
          <w:sz w:val="22"/>
          <w:szCs w:val="22"/>
        </w:rPr>
      </w:pPr>
    </w:p>
    <w:p w14:paraId="7C9A9CCE" w14:textId="77777777" w:rsidR="00D61DF8" w:rsidRDefault="00746336">
      <w:pPr>
        <w:rPr>
          <w:rFonts w:ascii="Calibri" w:hAnsi="Calibri"/>
          <w:sz w:val="22"/>
          <w:szCs w:val="22"/>
          <w:u w:val="single"/>
        </w:rPr>
      </w:pPr>
      <w:r>
        <w:rPr>
          <w:rFonts w:ascii="Calibri" w:hAnsi="Calibri"/>
          <w:sz w:val="22"/>
          <w:szCs w:val="22"/>
          <w:u w:val="single"/>
        </w:rPr>
        <w:t>8</w:t>
      </w:r>
      <w:r w:rsidR="001C70FB">
        <w:rPr>
          <w:rFonts w:ascii="Calibri" w:hAnsi="Calibri"/>
          <w:sz w:val="22"/>
          <w:szCs w:val="22"/>
          <w:u w:val="single"/>
        </w:rPr>
        <w:t>)</w:t>
      </w:r>
      <w:r w:rsidR="00E752B0" w:rsidRPr="0006254C">
        <w:rPr>
          <w:rFonts w:ascii="Calibri" w:hAnsi="Calibri"/>
          <w:sz w:val="22"/>
          <w:szCs w:val="22"/>
          <w:u w:val="single"/>
        </w:rPr>
        <w:t xml:space="preserve"> Dossier de consultation des entreprises :</w:t>
      </w:r>
    </w:p>
    <w:p w14:paraId="527E8724" w14:textId="77777777" w:rsidR="008F0768" w:rsidRPr="0006254C" w:rsidRDefault="008F0768">
      <w:pPr>
        <w:rPr>
          <w:rFonts w:ascii="Calibri" w:hAnsi="Calibri"/>
          <w:sz w:val="22"/>
          <w:szCs w:val="22"/>
          <w:u w:val="single"/>
        </w:rPr>
      </w:pPr>
    </w:p>
    <w:p w14:paraId="5B13571A" w14:textId="77777777" w:rsidR="003C2A12" w:rsidRDefault="0006254C" w:rsidP="001C70FB">
      <w:pPr>
        <w:rPr>
          <w:rFonts w:ascii="Calibri" w:hAnsi="Calibri"/>
          <w:color w:val="0000FF"/>
          <w:sz w:val="22"/>
          <w:szCs w:val="22"/>
          <w:u w:val="single"/>
        </w:rPr>
      </w:pPr>
      <w:r w:rsidRPr="00520FCF">
        <w:rPr>
          <w:rFonts w:ascii="Calibri" w:hAnsi="Calibri"/>
          <w:sz w:val="22"/>
          <w:szCs w:val="22"/>
        </w:rPr>
        <w:t xml:space="preserve">Le </w:t>
      </w:r>
      <w:r w:rsidR="00E752B0" w:rsidRPr="00520FCF">
        <w:rPr>
          <w:rFonts w:ascii="Calibri" w:hAnsi="Calibri"/>
          <w:sz w:val="22"/>
          <w:szCs w:val="22"/>
        </w:rPr>
        <w:t>Dossier de consultation</w:t>
      </w:r>
      <w:r w:rsidRPr="00520FCF">
        <w:rPr>
          <w:rFonts w:ascii="Calibri" w:hAnsi="Calibri"/>
          <w:sz w:val="22"/>
          <w:szCs w:val="22"/>
        </w:rPr>
        <w:t xml:space="preserve"> de</w:t>
      </w:r>
      <w:r w:rsidR="001C70FB" w:rsidRPr="00520FCF">
        <w:rPr>
          <w:rFonts w:ascii="Calibri" w:hAnsi="Calibri"/>
          <w:sz w:val="22"/>
          <w:szCs w:val="22"/>
        </w:rPr>
        <w:t>s entreprises</w:t>
      </w:r>
      <w:r w:rsidR="003C2A12">
        <w:rPr>
          <w:rFonts w:ascii="Calibri" w:hAnsi="Calibri"/>
          <w:sz w:val="22"/>
          <w:szCs w:val="22"/>
        </w:rPr>
        <w:t>, sur support informatique,</w:t>
      </w:r>
      <w:r w:rsidR="00FA4E0C" w:rsidRPr="00520FCF">
        <w:rPr>
          <w:rFonts w:ascii="Calibri" w:hAnsi="Calibri"/>
          <w:sz w:val="22"/>
          <w:szCs w:val="22"/>
        </w:rPr>
        <w:t xml:space="preserve"> sera</w:t>
      </w:r>
      <w:r w:rsidR="003C2A12">
        <w:rPr>
          <w:rFonts w:ascii="Calibri" w:hAnsi="Calibri"/>
          <w:sz w:val="22"/>
          <w:szCs w:val="22"/>
        </w:rPr>
        <w:t xml:space="preserve"> téléchargeable sur la plateforme : </w:t>
      </w:r>
      <w:r w:rsidR="003C2A12" w:rsidRPr="003C2A12">
        <w:rPr>
          <w:rFonts w:ascii="Calibri" w:hAnsi="Calibri"/>
          <w:color w:val="0000FF"/>
          <w:sz w:val="22"/>
          <w:szCs w:val="22"/>
          <w:u w:val="single"/>
        </w:rPr>
        <w:t>https :</w:t>
      </w:r>
      <w:r w:rsidR="00FA4E0C" w:rsidRPr="003C2A12">
        <w:rPr>
          <w:rFonts w:ascii="Calibri" w:hAnsi="Calibri"/>
          <w:color w:val="0000FF"/>
          <w:sz w:val="22"/>
          <w:szCs w:val="22"/>
          <w:u w:val="single"/>
        </w:rPr>
        <w:t xml:space="preserve"> </w:t>
      </w:r>
      <w:r w:rsidR="003C2A12" w:rsidRPr="003C2A12">
        <w:rPr>
          <w:rFonts w:ascii="Calibri" w:hAnsi="Calibri"/>
          <w:color w:val="0000FF"/>
          <w:sz w:val="22"/>
          <w:szCs w:val="22"/>
          <w:u w:val="single"/>
        </w:rPr>
        <w:t>//emarches</w:t>
      </w:r>
      <w:r w:rsidR="003C2A12" w:rsidRPr="00705FB3">
        <w:rPr>
          <w:rFonts w:ascii="Calibri" w:hAnsi="Calibri"/>
          <w:color w:val="0000FF"/>
          <w:sz w:val="22"/>
          <w:szCs w:val="22"/>
          <w:u w:val="single"/>
        </w:rPr>
        <w:t>.dracenie.com</w:t>
      </w:r>
    </w:p>
    <w:p w14:paraId="10017749" w14:textId="77777777" w:rsidR="003C2A12" w:rsidRPr="003C2A12" w:rsidRDefault="003C2A12" w:rsidP="001C70FB">
      <w:pPr>
        <w:rPr>
          <w:rFonts w:ascii="Calibri" w:hAnsi="Calibri"/>
          <w:color w:val="0000FF"/>
          <w:sz w:val="22"/>
          <w:szCs w:val="22"/>
          <w:u w:val="single"/>
        </w:rPr>
      </w:pPr>
    </w:p>
    <w:p w14:paraId="2349E225" w14:textId="77777777" w:rsidR="00CF798A" w:rsidRPr="007521F3" w:rsidRDefault="001C70FB">
      <w:pPr>
        <w:rPr>
          <w:rFonts w:ascii="Calibri" w:hAnsi="Calibri"/>
          <w:color w:val="FF0000"/>
          <w:sz w:val="22"/>
          <w:szCs w:val="22"/>
          <w:u w:val="single"/>
        </w:rPr>
      </w:pPr>
      <w:r w:rsidRPr="00D375DC">
        <w:rPr>
          <w:rFonts w:ascii="Calibri" w:hAnsi="Calibri"/>
          <w:color w:val="000000"/>
          <w:sz w:val="22"/>
          <w:szCs w:val="22"/>
          <w:u w:val="single"/>
        </w:rPr>
        <w:t>9)</w:t>
      </w:r>
      <w:r w:rsidR="00CF798A" w:rsidRPr="00D375DC">
        <w:rPr>
          <w:rFonts w:ascii="Calibri" w:hAnsi="Calibri"/>
          <w:color w:val="000000"/>
          <w:sz w:val="22"/>
          <w:szCs w:val="22"/>
          <w:u w:val="single"/>
        </w:rPr>
        <w:t xml:space="preserve"> Critères </w:t>
      </w:r>
      <w:r w:rsidR="00D61DF8" w:rsidRPr="00D375DC">
        <w:rPr>
          <w:rFonts w:ascii="Calibri" w:hAnsi="Calibri"/>
          <w:color w:val="000000"/>
          <w:sz w:val="22"/>
          <w:szCs w:val="22"/>
          <w:u w:val="single"/>
        </w:rPr>
        <w:t>de jugement des offres</w:t>
      </w:r>
    </w:p>
    <w:p w14:paraId="647568E0" w14:textId="77777777" w:rsidR="00CF798A" w:rsidRPr="0006254C" w:rsidRDefault="00CF798A">
      <w:pPr>
        <w:rPr>
          <w:rFonts w:ascii="Calibri" w:hAnsi="Calibri"/>
          <w:sz w:val="22"/>
          <w:szCs w:val="22"/>
        </w:rPr>
      </w:pPr>
      <w:r w:rsidRPr="00D375DC">
        <w:rPr>
          <w:rFonts w:ascii="Calibri" w:hAnsi="Calibri"/>
          <w:color w:val="000000"/>
          <w:sz w:val="22"/>
          <w:szCs w:val="22"/>
        </w:rPr>
        <w:t>Offre économiquement la plus avantageuse</w:t>
      </w:r>
      <w:r w:rsidRPr="0006254C">
        <w:rPr>
          <w:rFonts w:ascii="Calibri" w:hAnsi="Calibri"/>
          <w:sz w:val="22"/>
          <w:szCs w:val="22"/>
        </w:rPr>
        <w:t xml:space="preserve"> appréciée en fonction des critères énoncés ci-dessous avec leur pondération :</w:t>
      </w:r>
      <w:r w:rsidR="000B7B3D">
        <w:rPr>
          <w:rFonts w:ascii="Calibri" w:hAnsi="Calibri"/>
          <w:sz w:val="22"/>
          <w:szCs w:val="22"/>
        </w:rPr>
        <w:t xml:space="preserve"> </w:t>
      </w:r>
    </w:p>
    <w:p w14:paraId="07454580" w14:textId="77777777" w:rsidR="00CF798A" w:rsidRDefault="000B7B3D" w:rsidP="00D73476">
      <w:pPr>
        <w:numPr>
          <w:ilvl w:val="0"/>
          <w:numId w:val="1"/>
        </w:numPr>
        <w:ind w:left="709" w:firstLine="0"/>
        <w:rPr>
          <w:rFonts w:ascii="Calibri" w:hAnsi="Calibri"/>
          <w:sz w:val="22"/>
          <w:szCs w:val="22"/>
        </w:rPr>
      </w:pPr>
      <w:r>
        <w:rPr>
          <w:rFonts w:ascii="Calibri" w:hAnsi="Calibri"/>
          <w:sz w:val="22"/>
          <w:szCs w:val="22"/>
        </w:rPr>
        <w:t>P</w:t>
      </w:r>
      <w:r w:rsidR="00CF798A" w:rsidRPr="0006254C">
        <w:rPr>
          <w:rFonts w:ascii="Calibri" w:hAnsi="Calibri"/>
          <w:sz w:val="22"/>
          <w:szCs w:val="22"/>
        </w:rPr>
        <w:t xml:space="preserve">rix des prestations : </w:t>
      </w:r>
      <w:r>
        <w:rPr>
          <w:rFonts w:ascii="Calibri" w:hAnsi="Calibri"/>
          <w:sz w:val="22"/>
          <w:szCs w:val="22"/>
        </w:rPr>
        <w:t>8</w:t>
      </w:r>
      <w:r w:rsidR="00CF798A" w:rsidRPr="0006254C">
        <w:rPr>
          <w:rFonts w:ascii="Calibri" w:hAnsi="Calibri"/>
          <w:sz w:val="22"/>
          <w:szCs w:val="22"/>
        </w:rPr>
        <w:t>0 %</w:t>
      </w:r>
    </w:p>
    <w:p w14:paraId="0787F71A" w14:textId="77777777" w:rsidR="000B7B3D" w:rsidRPr="0006254C" w:rsidRDefault="000B7B3D" w:rsidP="00D73476">
      <w:pPr>
        <w:numPr>
          <w:ilvl w:val="0"/>
          <w:numId w:val="1"/>
        </w:numPr>
        <w:ind w:left="709" w:firstLine="0"/>
        <w:rPr>
          <w:rFonts w:ascii="Calibri" w:hAnsi="Calibri"/>
          <w:sz w:val="22"/>
          <w:szCs w:val="22"/>
        </w:rPr>
      </w:pPr>
      <w:r>
        <w:rPr>
          <w:rFonts w:ascii="Calibri" w:hAnsi="Calibri"/>
          <w:sz w:val="22"/>
          <w:szCs w:val="22"/>
        </w:rPr>
        <w:t>Délai de livraison :     20 %</w:t>
      </w:r>
    </w:p>
    <w:p w14:paraId="061F4B62" w14:textId="77777777" w:rsidR="00AE723E" w:rsidRPr="0006254C" w:rsidRDefault="00AE723E">
      <w:pPr>
        <w:rPr>
          <w:rFonts w:ascii="Calibri" w:hAnsi="Calibri"/>
          <w:sz w:val="22"/>
          <w:szCs w:val="22"/>
        </w:rPr>
      </w:pPr>
    </w:p>
    <w:p w14:paraId="799BA525" w14:textId="77777777" w:rsidR="00CF798A" w:rsidRPr="0006254C" w:rsidRDefault="001C70FB">
      <w:pPr>
        <w:rPr>
          <w:rFonts w:ascii="Calibri" w:hAnsi="Calibri"/>
          <w:sz w:val="22"/>
          <w:szCs w:val="22"/>
          <w:u w:val="single"/>
        </w:rPr>
      </w:pPr>
      <w:r>
        <w:rPr>
          <w:rFonts w:ascii="Calibri" w:hAnsi="Calibri"/>
          <w:sz w:val="22"/>
          <w:szCs w:val="22"/>
          <w:u w:val="single"/>
        </w:rPr>
        <w:t>10</w:t>
      </w:r>
      <w:r w:rsidR="00CF798A" w:rsidRPr="0006254C">
        <w:rPr>
          <w:rFonts w:ascii="Calibri" w:hAnsi="Calibri"/>
          <w:sz w:val="22"/>
          <w:szCs w:val="22"/>
          <w:u w:val="single"/>
        </w:rPr>
        <w:t>) Adresse des services où l'on peut demander des renseignements</w:t>
      </w:r>
    </w:p>
    <w:p w14:paraId="631B85A2" w14:textId="77777777" w:rsidR="001C70FB" w:rsidRDefault="00CF798A">
      <w:pPr>
        <w:rPr>
          <w:rFonts w:ascii="Calibri" w:hAnsi="Calibri"/>
          <w:sz w:val="22"/>
          <w:szCs w:val="22"/>
        </w:rPr>
      </w:pPr>
      <w:r w:rsidRPr="001C70FB">
        <w:rPr>
          <w:rFonts w:ascii="Calibri" w:hAnsi="Calibri"/>
          <w:sz w:val="22"/>
          <w:szCs w:val="22"/>
        </w:rPr>
        <w:t>- d'ordre administratif</w:t>
      </w:r>
      <w:r w:rsidR="007521F3">
        <w:rPr>
          <w:rFonts w:ascii="Calibri" w:hAnsi="Calibri"/>
          <w:sz w:val="22"/>
          <w:szCs w:val="22"/>
        </w:rPr>
        <w:t xml:space="preserve"> et technique </w:t>
      </w:r>
      <w:r w:rsidRPr="001C70FB">
        <w:rPr>
          <w:rFonts w:ascii="Calibri" w:hAnsi="Calibri"/>
          <w:sz w:val="22"/>
          <w:szCs w:val="22"/>
        </w:rPr>
        <w:t>:</w:t>
      </w:r>
    </w:p>
    <w:p w14:paraId="31E2882C" w14:textId="77777777" w:rsidR="007521F3" w:rsidRDefault="007521F3" w:rsidP="001C70FB">
      <w:pPr>
        <w:rPr>
          <w:rFonts w:ascii="Calibri" w:hAnsi="Calibri"/>
          <w:sz w:val="22"/>
          <w:szCs w:val="22"/>
        </w:rPr>
      </w:pPr>
    </w:p>
    <w:p w14:paraId="5A8EBE2C" w14:textId="77777777" w:rsidR="008D1A6C" w:rsidRPr="00705FB3" w:rsidRDefault="008D1A6C" w:rsidP="008D1A6C">
      <w:pPr>
        <w:jc w:val="both"/>
        <w:rPr>
          <w:rFonts w:ascii="Calibri" w:hAnsi="Calibri"/>
          <w:b/>
          <w:sz w:val="22"/>
          <w:szCs w:val="22"/>
        </w:rPr>
      </w:pPr>
      <w:r w:rsidRPr="00705FB3">
        <w:rPr>
          <w:rFonts w:ascii="Calibri" w:hAnsi="Calibri"/>
          <w:b/>
          <w:sz w:val="22"/>
          <w:szCs w:val="22"/>
        </w:rPr>
        <w:t>MAIRIE DE COMPS SUR ARTUBY</w:t>
      </w:r>
    </w:p>
    <w:p w14:paraId="3122950C" w14:textId="77777777" w:rsidR="008D1A6C" w:rsidRPr="00705FB3" w:rsidRDefault="008D1A6C" w:rsidP="008D1A6C">
      <w:pPr>
        <w:jc w:val="both"/>
        <w:rPr>
          <w:rFonts w:ascii="Calibri" w:hAnsi="Calibri"/>
          <w:sz w:val="22"/>
          <w:szCs w:val="22"/>
        </w:rPr>
      </w:pPr>
      <w:r w:rsidRPr="00705FB3">
        <w:rPr>
          <w:rFonts w:ascii="Calibri" w:hAnsi="Calibri"/>
          <w:sz w:val="22"/>
          <w:szCs w:val="22"/>
        </w:rPr>
        <w:t xml:space="preserve">Hôtel de Ville – Place de la République </w:t>
      </w:r>
    </w:p>
    <w:p w14:paraId="16BCB8E4" w14:textId="77777777" w:rsidR="008D1A6C" w:rsidRPr="00705FB3" w:rsidRDefault="008D1A6C" w:rsidP="008D1A6C">
      <w:pPr>
        <w:jc w:val="both"/>
        <w:rPr>
          <w:rFonts w:ascii="Calibri" w:hAnsi="Calibri"/>
          <w:b/>
          <w:sz w:val="22"/>
          <w:szCs w:val="22"/>
        </w:rPr>
      </w:pPr>
      <w:r w:rsidRPr="00705FB3">
        <w:rPr>
          <w:rFonts w:ascii="Calibri" w:hAnsi="Calibri"/>
          <w:sz w:val="22"/>
          <w:szCs w:val="22"/>
        </w:rPr>
        <w:t>83 840 COMPS SUR ARTUBY</w:t>
      </w:r>
    </w:p>
    <w:p w14:paraId="610DB9E6" w14:textId="77777777" w:rsidR="008D1A6C" w:rsidRDefault="008D1A6C" w:rsidP="008D1A6C">
      <w:pPr>
        <w:pStyle w:val="Corpsdetexte"/>
        <w:jc w:val="both"/>
        <w:rPr>
          <w:rFonts w:ascii="Calibri" w:hAnsi="Calibri"/>
          <w:sz w:val="22"/>
          <w:szCs w:val="22"/>
        </w:rPr>
      </w:pPr>
      <w:r w:rsidRPr="00705FB3">
        <w:rPr>
          <w:rFonts w:ascii="Calibri" w:hAnsi="Calibri"/>
          <w:sz w:val="22"/>
          <w:szCs w:val="22"/>
        </w:rPr>
        <w:t>Tél : 04 94 50 24 00 – Fax : 04 94 50 24 01</w:t>
      </w:r>
    </w:p>
    <w:p w14:paraId="66A199CC" w14:textId="77777777" w:rsidR="008D1A6C" w:rsidRPr="005E3C45" w:rsidRDefault="008D1A6C" w:rsidP="008D1A6C">
      <w:pPr>
        <w:pStyle w:val="Corpsdetexte"/>
        <w:jc w:val="both"/>
        <w:rPr>
          <w:rFonts w:ascii="Calibri" w:hAnsi="Calibri"/>
          <w:color w:val="FF0000"/>
          <w:sz w:val="22"/>
          <w:szCs w:val="22"/>
        </w:rPr>
      </w:pPr>
      <w:r>
        <w:rPr>
          <w:rFonts w:ascii="Calibri" w:hAnsi="Calibri"/>
          <w:sz w:val="22"/>
          <w:szCs w:val="22"/>
        </w:rPr>
        <w:t xml:space="preserve">Courriel : </w:t>
      </w:r>
      <w:hyperlink r:id="rId8" w:history="1">
        <w:r w:rsidRPr="007A08A2">
          <w:rPr>
            <w:rStyle w:val="Lienhypertexte"/>
            <w:rFonts w:ascii="Calibri" w:hAnsi="Calibri"/>
            <w:sz w:val="22"/>
            <w:szCs w:val="22"/>
          </w:rPr>
          <w:t>mairie.compsurartuby@wanadoo.fr</w:t>
        </w:r>
      </w:hyperlink>
      <w:r>
        <w:rPr>
          <w:rFonts w:ascii="Calibri" w:hAnsi="Calibri"/>
          <w:sz w:val="22"/>
          <w:szCs w:val="22"/>
        </w:rPr>
        <w:t xml:space="preserve"> </w:t>
      </w:r>
    </w:p>
    <w:p w14:paraId="609620DE" w14:textId="77777777" w:rsidR="00705FB3" w:rsidRPr="00705FB3" w:rsidRDefault="00705FB3">
      <w:pPr>
        <w:rPr>
          <w:rFonts w:ascii="Calibri" w:hAnsi="Calibri"/>
          <w:sz w:val="22"/>
          <w:szCs w:val="22"/>
        </w:rPr>
      </w:pPr>
    </w:p>
    <w:p w14:paraId="7A77C4DA" w14:textId="77777777" w:rsidR="00CF798A" w:rsidRPr="0006254C" w:rsidRDefault="00CF798A">
      <w:pPr>
        <w:pStyle w:val="Corpsdetexte"/>
        <w:jc w:val="left"/>
        <w:rPr>
          <w:rFonts w:ascii="Calibri" w:hAnsi="Calibri"/>
          <w:sz w:val="22"/>
          <w:szCs w:val="22"/>
        </w:rPr>
      </w:pPr>
      <w:r w:rsidRPr="0006254C">
        <w:rPr>
          <w:rFonts w:ascii="Calibri" w:hAnsi="Calibri"/>
          <w:sz w:val="22"/>
          <w:szCs w:val="22"/>
          <w:u w:val="single"/>
        </w:rPr>
        <w:t>1</w:t>
      </w:r>
      <w:r w:rsidR="001C70FB">
        <w:rPr>
          <w:rFonts w:ascii="Calibri" w:hAnsi="Calibri"/>
          <w:sz w:val="22"/>
          <w:szCs w:val="22"/>
          <w:u w:val="single"/>
        </w:rPr>
        <w:t>1</w:t>
      </w:r>
      <w:r w:rsidRPr="0006254C">
        <w:rPr>
          <w:rFonts w:ascii="Calibri" w:hAnsi="Calibri"/>
          <w:sz w:val="22"/>
          <w:szCs w:val="22"/>
          <w:u w:val="single"/>
        </w:rPr>
        <w:t xml:space="preserve">)- Adresse à laquelle les </w:t>
      </w:r>
      <w:r w:rsidR="00E752B0" w:rsidRPr="0006254C">
        <w:rPr>
          <w:rFonts w:ascii="Calibri" w:hAnsi="Calibri"/>
          <w:sz w:val="22"/>
          <w:szCs w:val="22"/>
          <w:u w:val="single"/>
        </w:rPr>
        <w:t>offres</w:t>
      </w:r>
      <w:r w:rsidRPr="0006254C">
        <w:rPr>
          <w:rFonts w:ascii="Calibri" w:hAnsi="Calibri"/>
          <w:sz w:val="22"/>
          <w:szCs w:val="22"/>
          <w:u w:val="single"/>
        </w:rPr>
        <w:t xml:space="preserve"> doivent être envoyées</w:t>
      </w:r>
      <w:r w:rsidRPr="0006254C">
        <w:rPr>
          <w:rFonts w:ascii="Calibri" w:hAnsi="Calibri"/>
          <w:sz w:val="22"/>
          <w:szCs w:val="22"/>
        </w:rPr>
        <w:t xml:space="preserve"> : </w:t>
      </w:r>
    </w:p>
    <w:p w14:paraId="5FC7E816" w14:textId="77777777" w:rsidR="00061B9E" w:rsidRDefault="00061B9E" w:rsidP="007521F3">
      <w:pPr>
        <w:jc w:val="both"/>
        <w:rPr>
          <w:rFonts w:ascii="Calibri" w:hAnsi="Calibri"/>
          <w:b/>
          <w:sz w:val="22"/>
          <w:szCs w:val="22"/>
        </w:rPr>
      </w:pPr>
    </w:p>
    <w:p w14:paraId="131F8ECD" w14:textId="77777777" w:rsidR="00705FB3" w:rsidRPr="00705FB3" w:rsidRDefault="00705FB3" w:rsidP="00705FB3">
      <w:pPr>
        <w:jc w:val="both"/>
        <w:rPr>
          <w:rFonts w:ascii="Calibri" w:hAnsi="Calibri"/>
          <w:b/>
          <w:sz w:val="22"/>
          <w:szCs w:val="22"/>
        </w:rPr>
      </w:pPr>
      <w:r w:rsidRPr="00705FB3">
        <w:rPr>
          <w:rFonts w:ascii="Calibri" w:hAnsi="Calibri"/>
          <w:b/>
          <w:sz w:val="22"/>
          <w:szCs w:val="22"/>
        </w:rPr>
        <w:t>MAIRIE DE COMPS SUR ARTUBY</w:t>
      </w:r>
    </w:p>
    <w:p w14:paraId="3CB61D26" w14:textId="77777777" w:rsidR="00705FB3" w:rsidRPr="00705FB3" w:rsidRDefault="00705FB3" w:rsidP="00705FB3">
      <w:pPr>
        <w:jc w:val="both"/>
        <w:rPr>
          <w:rFonts w:ascii="Calibri" w:hAnsi="Calibri"/>
          <w:sz w:val="22"/>
          <w:szCs w:val="22"/>
        </w:rPr>
      </w:pPr>
      <w:r w:rsidRPr="00705FB3">
        <w:rPr>
          <w:rFonts w:ascii="Calibri" w:hAnsi="Calibri"/>
          <w:sz w:val="22"/>
          <w:szCs w:val="22"/>
        </w:rPr>
        <w:t xml:space="preserve">Hôtel de Ville – Place de la République </w:t>
      </w:r>
    </w:p>
    <w:p w14:paraId="31890A01" w14:textId="77777777" w:rsidR="00705FB3" w:rsidRPr="00705FB3" w:rsidRDefault="00705FB3" w:rsidP="00705FB3">
      <w:pPr>
        <w:jc w:val="both"/>
        <w:rPr>
          <w:rFonts w:ascii="Calibri" w:hAnsi="Calibri"/>
          <w:b/>
          <w:sz w:val="22"/>
          <w:szCs w:val="22"/>
        </w:rPr>
      </w:pPr>
      <w:r w:rsidRPr="00705FB3">
        <w:rPr>
          <w:rFonts w:ascii="Calibri" w:hAnsi="Calibri"/>
          <w:sz w:val="22"/>
          <w:szCs w:val="22"/>
        </w:rPr>
        <w:t>83 840 COMPS SUR ARTUBY</w:t>
      </w:r>
    </w:p>
    <w:p w14:paraId="7151A1FA" w14:textId="77777777" w:rsidR="00705FB3" w:rsidRPr="005E3C45" w:rsidRDefault="00705FB3" w:rsidP="00705FB3">
      <w:pPr>
        <w:pStyle w:val="Corpsdetexte"/>
        <w:jc w:val="both"/>
        <w:rPr>
          <w:rFonts w:ascii="Calibri" w:hAnsi="Calibri"/>
          <w:color w:val="FF0000"/>
          <w:sz w:val="22"/>
          <w:szCs w:val="22"/>
        </w:rPr>
      </w:pPr>
      <w:r w:rsidRPr="00705FB3">
        <w:rPr>
          <w:rFonts w:ascii="Calibri" w:hAnsi="Calibri"/>
          <w:sz w:val="22"/>
          <w:szCs w:val="22"/>
        </w:rPr>
        <w:t>Tél : 04 94 50 24 00 – Fax : 04 94 50 24 01</w:t>
      </w:r>
    </w:p>
    <w:p w14:paraId="63BFD6F3" w14:textId="77777777" w:rsidR="008D1A6C" w:rsidRPr="005E3C45" w:rsidRDefault="008D1A6C" w:rsidP="008D1A6C">
      <w:pPr>
        <w:pStyle w:val="Corpsdetexte"/>
        <w:jc w:val="both"/>
        <w:rPr>
          <w:rFonts w:ascii="Calibri" w:hAnsi="Calibri"/>
          <w:color w:val="FF0000"/>
          <w:sz w:val="22"/>
          <w:szCs w:val="22"/>
        </w:rPr>
      </w:pPr>
      <w:r>
        <w:rPr>
          <w:rFonts w:ascii="Calibri" w:hAnsi="Calibri"/>
          <w:sz w:val="22"/>
          <w:szCs w:val="22"/>
        </w:rPr>
        <w:t xml:space="preserve">Courriel : </w:t>
      </w:r>
      <w:hyperlink r:id="rId9" w:history="1">
        <w:r w:rsidRPr="007A08A2">
          <w:rPr>
            <w:rStyle w:val="Lienhypertexte"/>
            <w:rFonts w:ascii="Calibri" w:hAnsi="Calibri"/>
            <w:sz w:val="22"/>
            <w:szCs w:val="22"/>
          </w:rPr>
          <w:t>mairie.compsurartuby@wanadoo.fr</w:t>
        </w:r>
      </w:hyperlink>
      <w:r>
        <w:rPr>
          <w:rFonts w:ascii="Calibri" w:hAnsi="Calibri"/>
          <w:sz w:val="22"/>
          <w:szCs w:val="22"/>
        </w:rPr>
        <w:t xml:space="preserve"> </w:t>
      </w:r>
    </w:p>
    <w:p w14:paraId="51A60E1B" w14:textId="77777777" w:rsidR="006317C2" w:rsidRPr="0006254C" w:rsidRDefault="006317C2">
      <w:pPr>
        <w:rPr>
          <w:rFonts w:ascii="Calibri" w:hAnsi="Calibri"/>
          <w:sz w:val="22"/>
          <w:szCs w:val="22"/>
        </w:rPr>
      </w:pPr>
    </w:p>
    <w:p w14:paraId="6A77F5E0" w14:textId="77777777" w:rsidR="00CF798A" w:rsidRPr="0006254C" w:rsidRDefault="00CF798A">
      <w:pPr>
        <w:rPr>
          <w:rFonts w:ascii="Calibri" w:hAnsi="Calibri"/>
          <w:sz w:val="22"/>
          <w:szCs w:val="22"/>
        </w:rPr>
      </w:pPr>
      <w:r w:rsidRPr="0006254C">
        <w:rPr>
          <w:rFonts w:ascii="Calibri" w:hAnsi="Calibri"/>
          <w:sz w:val="22"/>
          <w:szCs w:val="22"/>
          <w:u w:val="single"/>
        </w:rPr>
        <w:t>1</w:t>
      </w:r>
      <w:r w:rsidR="001C70FB">
        <w:rPr>
          <w:rFonts w:ascii="Calibri" w:hAnsi="Calibri"/>
          <w:sz w:val="22"/>
          <w:szCs w:val="22"/>
          <w:u w:val="single"/>
        </w:rPr>
        <w:t>2</w:t>
      </w:r>
      <w:r w:rsidRPr="0006254C">
        <w:rPr>
          <w:rFonts w:ascii="Calibri" w:hAnsi="Calibri"/>
          <w:sz w:val="22"/>
          <w:szCs w:val="22"/>
          <w:u w:val="single"/>
        </w:rPr>
        <w:t>)- Délai de validité des offres</w:t>
      </w:r>
      <w:r w:rsidR="00C65236" w:rsidRPr="0006254C">
        <w:rPr>
          <w:rFonts w:ascii="Calibri" w:hAnsi="Calibri"/>
          <w:sz w:val="22"/>
          <w:szCs w:val="22"/>
        </w:rPr>
        <w:t xml:space="preserve"> : </w:t>
      </w:r>
      <w:r w:rsidR="00481C3E">
        <w:rPr>
          <w:rFonts w:ascii="Calibri" w:hAnsi="Calibri"/>
          <w:sz w:val="22"/>
          <w:szCs w:val="22"/>
        </w:rPr>
        <w:t>90</w:t>
      </w:r>
      <w:r w:rsidRPr="0006254C">
        <w:rPr>
          <w:rFonts w:ascii="Calibri" w:hAnsi="Calibri"/>
          <w:sz w:val="22"/>
          <w:szCs w:val="22"/>
        </w:rPr>
        <w:t xml:space="preserve"> jours.</w:t>
      </w:r>
    </w:p>
    <w:p w14:paraId="17208AF0" w14:textId="77777777" w:rsidR="00D61DF8" w:rsidRPr="0006254C" w:rsidRDefault="00D61DF8">
      <w:pPr>
        <w:rPr>
          <w:rFonts w:ascii="Calibri" w:hAnsi="Calibri"/>
          <w:sz w:val="22"/>
          <w:szCs w:val="22"/>
        </w:rPr>
      </w:pPr>
    </w:p>
    <w:p w14:paraId="567ED6A1" w14:textId="2636E464" w:rsidR="00CF798A" w:rsidRPr="00B12676" w:rsidRDefault="00CF798A" w:rsidP="00FA4E0C">
      <w:pPr>
        <w:rPr>
          <w:rFonts w:ascii="Calibri" w:hAnsi="Calibri"/>
          <w:sz w:val="22"/>
          <w:szCs w:val="22"/>
        </w:rPr>
      </w:pPr>
      <w:r w:rsidRPr="00B12676">
        <w:rPr>
          <w:rFonts w:ascii="Calibri" w:hAnsi="Calibri"/>
          <w:sz w:val="22"/>
          <w:szCs w:val="22"/>
          <w:u w:val="single"/>
        </w:rPr>
        <w:t>1</w:t>
      </w:r>
      <w:r w:rsidR="001C70FB" w:rsidRPr="00B12676">
        <w:rPr>
          <w:rFonts w:ascii="Calibri" w:hAnsi="Calibri"/>
          <w:sz w:val="22"/>
          <w:szCs w:val="22"/>
          <w:u w:val="single"/>
        </w:rPr>
        <w:t>3</w:t>
      </w:r>
      <w:r w:rsidRPr="00B12676">
        <w:rPr>
          <w:rFonts w:ascii="Calibri" w:hAnsi="Calibri"/>
          <w:sz w:val="22"/>
          <w:szCs w:val="22"/>
          <w:u w:val="single"/>
        </w:rPr>
        <w:t>)- Date d'envoi à la Publication chargée de l'insertion</w:t>
      </w:r>
      <w:r w:rsidR="00FA4E0C" w:rsidRPr="00B12676">
        <w:rPr>
          <w:rFonts w:ascii="Calibri" w:hAnsi="Calibri"/>
          <w:sz w:val="22"/>
          <w:szCs w:val="22"/>
          <w:u w:val="single"/>
        </w:rPr>
        <w:t> :</w:t>
      </w:r>
      <w:r w:rsidRPr="00B12676">
        <w:rPr>
          <w:rFonts w:ascii="Calibri" w:hAnsi="Calibri"/>
          <w:sz w:val="22"/>
          <w:szCs w:val="22"/>
        </w:rPr>
        <w:t xml:space="preserve"> </w:t>
      </w:r>
      <w:r w:rsidR="002C758B" w:rsidRPr="00B12676">
        <w:rPr>
          <w:rFonts w:ascii="Calibri" w:hAnsi="Calibri"/>
          <w:sz w:val="22"/>
          <w:szCs w:val="22"/>
        </w:rPr>
        <w:t>1</w:t>
      </w:r>
      <w:r w:rsidR="00E6589F">
        <w:rPr>
          <w:rFonts w:ascii="Calibri" w:hAnsi="Calibri"/>
          <w:sz w:val="22"/>
          <w:szCs w:val="22"/>
        </w:rPr>
        <w:t>6</w:t>
      </w:r>
      <w:r w:rsidR="00A76BDC" w:rsidRPr="00B12676">
        <w:rPr>
          <w:rFonts w:ascii="Calibri" w:hAnsi="Calibri"/>
          <w:sz w:val="22"/>
          <w:szCs w:val="22"/>
        </w:rPr>
        <w:t xml:space="preserve"> </w:t>
      </w:r>
      <w:r w:rsidR="00B12676" w:rsidRPr="00B12676">
        <w:rPr>
          <w:rFonts w:ascii="Calibri" w:hAnsi="Calibri"/>
          <w:sz w:val="22"/>
          <w:szCs w:val="22"/>
        </w:rPr>
        <w:t xml:space="preserve">septembre </w:t>
      </w:r>
      <w:r w:rsidR="00A76BDC" w:rsidRPr="00B12676">
        <w:rPr>
          <w:rFonts w:ascii="Calibri" w:hAnsi="Calibri"/>
          <w:sz w:val="22"/>
          <w:szCs w:val="22"/>
        </w:rPr>
        <w:t>20</w:t>
      </w:r>
      <w:r w:rsidR="00E51BD0" w:rsidRPr="00B12676">
        <w:rPr>
          <w:rFonts w:ascii="Calibri" w:hAnsi="Calibri"/>
          <w:sz w:val="22"/>
          <w:szCs w:val="22"/>
        </w:rPr>
        <w:t>2</w:t>
      </w:r>
      <w:r w:rsidR="002C758B" w:rsidRPr="00B12676">
        <w:rPr>
          <w:rFonts w:ascii="Calibri" w:hAnsi="Calibri"/>
          <w:sz w:val="22"/>
          <w:szCs w:val="22"/>
        </w:rPr>
        <w:t>6</w:t>
      </w:r>
    </w:p>
    <w:sectPr w:rsidR="00CF798A" w:rsidRPr="00B12676">
      <w:pgSz w:w="11907" w:h="16840"/>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51F77" w14:textId="77777777" w:rsidR="00DB7670" w:rsidRDefault="00DB7670">
      <w:r>
        <w:separator/>
      </w:r>
    </w:p>
  </w:endnote>
  <w:endnote w:type="continuationSeparator" w:id="0">
    <w:p w14:paraId="6CD643DD" w14:textId="77777777" w:rsidR="00DB7670" w:rsidRDefault="00DB7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5CC5E" w14:textId="77777777" w:rsidR="00DB7670" w:rsidRDefault="00DB7670">
      <w:r>
        <w:separator/>
      </w:r>
    </w:p>
  </w:footnote>
  <w:footnote w:type="continuationSeparator" w:id="0">
    <w:p w14:paraId="3C526373" w14:textId="77777777" w:rsidR="00DB7670" w:rsidRDefault="00DB76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F4AD680"/>
    <w:lvl w:ilvl="0">
      <w:numFmt w:val="decimal"/>
      <w:lvlText w:val="*"/>
      <w:lvlJc w:val="left"/>
    </w:lvl>
  </w:abstractNum>
  <w:abstractNum w:abstractNumId="1" w15:restartNumberingAfterBreak="0">
    <w:nsid w:val="2E3974A7"/>
    <w:multiLevelType w:val="multilevel"/>
    <w:tmpl w:val="D4429C78"/>
    <w:styleLink w:val="Puces1"/>
    <w:lvl w:ilvl="0">
      <w:start w:val="2"/>
      <w:numFmt w:val="bullet"/>
      <w:lvlText w:val="-"/>
      <w:lvlJc w:val="left"/>
      <w:pPr>
        <w:tabs>
          <w:tab w:val="num" w:pos="0"/>
        </w:tabs>
        <w:ind w:left="720" w:hanging="360"/>
      </w:pPr>
      <w:rPr>
        <w:rFonts w:hint="default"/>
        <w:sz w:val="22"/>
      </w:rPr>
    </w:lvl>
    <w:lvl w:ilvl="1">
      <w:start w:val="1"/>
      <w:numFmt w:val="bullet"/>
      <w:lvlText w:val=""/>
      <w:lvlJc w:val="left"/>
      <w:pPr>
        <w:tabs>
          <w:tab w:val="num" w:pos="0"/>
        </w:tabs>
        <w:ind w:left="1440" w:hanging="360"/>
      </w:pPr>
      <w:rPr>
        <w:rFonts w:ascii="Symbol" w:hAnsi="Symbol" w:hint="default"/>
        <w:sz w:val="22"/>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8A313A"/>
    <w:multiLevelType w:val="multilevel"/>
    <w:tmpl w:val="D4429C78"/>
    <w:numStyleLink w:val="Puces1"/>
  </w:abstractNum>
  <w:abstractNum w:abstractNumId="3" w15:restartNumberingAfterBreak="0">
    <w:nsid w:val="519C145E"/>
    <w:multiLevelType w:val="singleLevel"/>
    <w:tmpl w:val="EBD0290C"/>
    <w:lvl w:ilvl="0">
      <w:start w:val="19"/>
      <w:numFmt w:val="bullet"/>
      <w:lvlText w:val=""/>
      <w:lvlJc w:val="left"/>
      <w:pPr>
        <w:tabs>
          <w:tab w:val="num" w:pos="360"/>
        </w:tabs>
        <w:ind w:left="360" w:hanging="360"/>
      </w:pPr>
      <w:rPr>
        <w:rFonts w:ascii="Wingdings" w:hAnsi="Wingdings" w:hint="default"/>
      </w:rPr>
    </w:lvl>
  </w:abstractNum>
  <w:abstractNum w:abstractNumId="4" w15:restartNumberingAfterBreak="0">
    <w:nsid w:val="5C9A5151"/>
    <w:multiLevelType w:val="hybridMultilevel"/>
    <w:tmpl w:val="EF8EE242"/>
    <w:lvl w:ilvl="0" w:tplc="20803078">
      <w:start w:val="1"/>
      <w:numFmt w:val="bullet"/>
      <w:pStyle w:val="Tiret2"/>
      <w:lvlText w:val=""/>
      <w:lvlJc w:val="left"/>
      <w:pPr>
        <w:ind w:left="1211" w:hanging="360"/>
      </w:pPr>
      <w:rPr>
        <w:rFonts w:ascii="Symbol" w:hAnsi="Symbol" w:hint="default"/>
        <w:color w:val="1F497D"/>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5" w15:restartNumberingAfterBreak="0">
    <w:nsid w:val="613D3F20"/>
    <w:multiLevelType w:val="hybridMultilevel"/>
    <w:tmpl w:val="FF8E77AC"/>
    <w:lvl w:ilvl="0" w:tplc="7250E4E0">
      <w:start w:val="1"/>
      <w:numFmt w:val="bullet"/>
      <w:lvlText w:val=""/>
      <w:lvlJc w:val="left"/>
      <w:pPr>
        <w:ind w:left="785" w:hanging="360"/>
      </w:pPr>
      <w:rPr>
        <w:rFonts w:ascii="Wingdings" w:hAnsi="Wingding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693328AC"/>
    <w:multiLevelType w:val="hybridMultilevel"/>
    <w:tmpl w:val="0652EA12"/>
    <w:lvl w:ilvl="0" w:tplc="36A01DF0">
      <w:start w:val="1"/>
      <w:numFmt w:val="bullet"/>
      <w:pStyle w:val="Tiret1"/>
      <w:lvlText w:val=""/>
      <w:lvlJc w:val="left"/>
      <w:pPr>
        <w:ind w:left="1571" w:hanging="360"/>
      </w:pPr>
      <w:rPr>
        <w:rFonts w:ascii="Wingdings" w:hAnsi="Wingdings" w:hint="default"/>
        <w:color w:val="4F81BD"/>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7" w15:restartNumberingAfterBreak="0">
    <w:nsid w:val="748150A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397B94"/>
    <w:multiLevelType w:val="singleLevel"/>
    <w:tmpl w:val="8716DC9A"/>
    <w:lvl w:ilvl="0">
      <w:numFmt w:val="bullet"/>
      <w:lvlText w:val=""/>
      <w:lvlJc w:val="left"/>
      <w:pPr>
        <w:ind w:left="720" w:hanging="360"/>
      </w:pPr>
      <w:rPr>
        <w:rFonts w:ascii="Wingdings" w:hAnsi="Wingdings" w:hint="default"/>
      </w:rPr>
    </w:lvl>
  </w:abstractNum>
  <w:num w:numId="1" w16cid:durableId="4617015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578055448">
    <w:abstractNumId w:val="7"/>
  </w:num>
  <w:num w:numId="3" w16cid:durableId="789252147">
    <w:abstractNumId w:val="8"/>
  </w:num>
  <w:num w:numId="4" w16cid:durableId="2102069701">
    <w:abstractNumId w:val="3"/>
  </w:num>
  <w:num w:numId="5" w16cid:durableId="929967940">
    <w:abstractNumId w:val="1"/>
  </w:num>
  <w:num w:numId="6" w16cid:durableId="1249539977">
    <w:abstractNumId w:val="2"/>
  </w:num>
  <w:num w:numId="7" w16cid:durableId="325520404">
    <w:abstractNumId w:val="6"/>
  </w:num>
  <w:num w:numId="8" w16cid:durableId="1562248546">
    <w:abstractNumId w:val="4"/>
  </w:num>
  <w:num w:numId="9" w16cid:durableId="160512180">
    <w:abstractNumId w:val="6"/>
  </w:num>
  <w:num w:numId="10" w16cid:durableId="208227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23E"/>
    <w:rsid w:val="000223B9"/>
    <w:rsid w:val="000228AE"/>
    <w:rsid w:val="0002373E"/>
    <w:rsid w:val="00041898"/>
    <w:rsid w:val="00061B9E"/>
    <w:rsid w:val="00062441"/>
    <w:rsid w:val="0006254C"/>
    <w:rsid w:val="00065BA3"/>
    <w:rsid w:val="00066163"/>
    <w:rsid w:val="00067803"/>
    <w:rsid w:val="000771C3"/>
    <w:rsid w:val="00080090"/>
    <w:rsid w:val="00096A0F"/>
    <w:rsid w:val="000A3884"/>
    <w:rsid w:val="000B7B3D"/>
    <w:rsid w:val="000C7DA2"/>
    <w:rsid w:val="000D1A05"/>
    <w:rsid w:val="000D38BD"/>
    <w:rsid w:val="000F1075"/>
    <w:rsid w:val="000F7D00"/>
    <w:rsid w:val="001102FC"/>
    <w:rsid w:val="00112062"/>
    <w:rsid w:val="001747B0"/>
    <w:rsid w:val="00193B79"/>
    <w:rsid w:val="00195740"/>
    <w:rsid w:val="001B290A"/>
    <w:rsid w:val="001B2F6E"/>
    <w:rsid w:val="001B3083"/>
    <w:rsid w:val="001B4598"/>
    <w:rsid w:val="001C70FB"/>
    <w:rsid w:val="001D1280"/>
    <w:rsid w:val="00200A38"/>
    <w:rsid w:val="00201717"/>
    <w:rsid w:val="00207020"/>
    <w:rsid w:val="00224E1B"/>
    <w:rsid w:val="00256CDC"/>
    <w:rsid w:val="00283223"/>
    <w:rsid w:val="00291333"/>
    <w:rsid w:val="002B1F26"/>
    <w:rsid w:val="002C736F"/>
    <w:rsid w:val="002C758B"/>
    <w:rsid w:val="002D4D55"/>
    <w:rsid w:val="002D55DA"/>
    <w:rsid w:val="002D69DD"/>
    <w:rsid w:val="00300C29"/>
    <w:rsid w:val="003616F8"/>
    <w:rsid w:val="00372D5A"/>
    <w:rsid w:val="0037594F"/>
    <w:rsid w:val="00391934"/>
    <w:rsid w:val="003A6C20"/>
    <w:rsid w:val="003C2A12"/>
    <w:rsid w:val="003D69D6"/>
    <w:rsid w:val="003E0771"/>
    <w:rsid w:val="003E3A1A"/>
    <w:rsid w:val="003F50E2"/>
    <w:rsid w:val="00446564"/>
    <w:rsid w:val="004545E2"/>
    <w:rsid w:val="00481C3E"/>
    <w:rsid w:val="00491173"/>
    <w:rsid w:val="004B25D5"/>
    <w:rsid w:val="004B56A5"/>
    <w:rsid w:val="004C4FD9"/>
    <w:rsid w:val="004E5C5D"/>
    <w:rsid w:val="004E7CDE"/>
    <w:rsid w:val="00512C6B"/>
    <w:rsid w:val="00520FCF"/>
    <w:rsid w:val="00534BCA"/>
    <w:rsid w:val="005921AC"/>
    <w:rsid w:val="005A601F"/>
    <w:rsid w:val="005E0678"/>
    <w:rsid w:val="005E3C45"/>
    <w:rsid w:val="0062089B"/>
    <w:rsid w:val="00621349"/>
    <w:rsid w:val="00621C73"/>
    <w:rsid w:val="0062781C"/>
    <w:rsid w:val="00630860"/>
    <w:rsid w:val="006317C2"/>
    <w:rsid w:val="006464D3"/>
    <w:rsid w:val="00647F86"/>
    <w:rsid w:val="006542F6"/>
    <w:rsid w:val="00663110"/>
    <w:rsid w:val="00681B99"/>
    <w:rsid w:val="00683984"/>
    <w:rsid w:val="006D007F"/>
    <w:rsid w:val="006E455B"/>
    <w:rsid w:val="006E52CE"/>
    <w:rsid w:val="00705FB3"/>
    <w:rsid w:val="00746336"/>
    <w:rsid w:val="007521F3"/>
    <w:rsid w:val="00761F82"/>
    <w:rsid w:val="00774E97"/>
    <w:rsid w:val="0079345C"/>
    <w:rsid w:val="007C2AAD"/>
    <w:rsid w:val="007C5407"/>
    <w:rsid w:val="007E0C18"/>
    <w:rsid w:val="0086366E"/>
    <w:rsid w:val="008654B1"/>
    <w:rsid w:val="00892FBE"/>
    <w:rsid w:val="008A081E"/>
    <w:rsid w:val="008B47A1"/>
    <w:rsid w:val="008C44EF"/>
    <w:rsid w:val="008C5B2D"/>
    <w:rsid w:val="008D1A6C"/>
    <w:rsid w:val="008F0768"/>
    <w:rsid w:val="008F6852"/>
    <w:rsid w:val="0091450A"/>
    <w:rsid w:val="009168F2"/>
    <w:rsid w:val="009334D6"/>
    <w:rsid w:val="00997A4A"/>
    <w:rsid w:val="009B1608"/>
    <w:rsid w:val="009E0EB0"/>
    <w:rsid w:val="009F162F"/>
    <w:rsid w:val="00A00136"/>
    <w:rsid w:val="00A01EEB"/>
    <w:rsid w:val="00A2603F"/>
    <w:rsid w:val="00A40DB1"/>
    <w:rsid w:val="00A4313D"/>
    <w:rsid w:val="00A555A7"/>
    <w:rsid w:val="00A76A50"/>
    <w:rsid w:val="00A76BDC"/>
    <w:rsid w:val="00AB0D39"/>
    <w:rsid w:val="00AE0495"/>
    <w:rsid w:val="00AE723E"/>
    <w:rsid w:val="00B12676"/>
    <w:rsid w:val="00B1362F"/>
    <w:rsid w:val="00B1553A"/>
    <w:rsid w:val="00B477D8"/>
    <w:rsid w:val="00B936F1"/>
    <w:rsid w:val="00BD6D0A"/>
    <w:rsid w:val="00BE6948"/>
    <w:rsid w:val="00BE7056"/>
    <w:rsid w:val="00C332FD"/>
    <w:rsid w:val="00C449C5"/>
    <w:rsid w:val="00C65236"/>
    <w:rsid w:val="00C97184"/>
    <w:rsid w:val="00CA6F8E"/>
    <w:rsid w:val="00CC7822"/>
    <w:rsid w:val="00CE2971"/>
    <w:rsid w:val="00CF3855"/>
    <w:rsid w:val="00CF798A"/>
    <w:rsid w:val="00D03958"/>
    <w:rsid w:val="00D057C6"/>
    <w:rsid w:val="00D072BF"/>
    <w:rsid w:val="00D172F9"/>
    <w:rsid w:val="00D365AF"/>
    <w:rsid w:val="00D375DC"/>
    <w:rsid w:val="00D402E2"/>
    <w:rsid w:val="00D61DF8"/>
    <w:rsid w:val="00D73476"/>
    <w:rsid w:val="00D77859"/>
    <w:rsid w:val="00D90768"/>
    <w:rsid w:val="00D91F2D"/>
    <w:rsid w:val="00DA05D5"/>
    <w:rsid w:val="00DB7670"/>
    <w:rsid w:val="00DE0FFB"/>
    <w:rsid w:val="00DE39F3"/>
    <w:rsid w:val="00DE4A81"/>
    <w:rsid w:val="00E04618"/>
    <w:rsid w:val="00E273E4"/>
    <w:rsid w:val="00E51BD0"/>
    <w:rsid w:val="00E6589F"/>
    <w:rsid w:val="00E752B0"/>
    <w:rsid w:val="00E82773"/>
    <w:rsid w:val="00EA4D3D"/>
    <w:rsid w:val="00EC0BC8"/>
    <w:rsid w:val="00EE3480"/>
    <w:rsid w:val="00F14141"/>
    <w:rsid w:val="00F26974"/>
    <w:rsid w:val="00F32030"/>
    <w:rsid w:val="00F353BA"/>
    <w:rsid w:val="00F42395"/>
    <w:rsid w:val="00F5103B"/>
    <w:rsid w:val="00FA4E0C"/>
    <w:rsid w:val="00FC6A39"/>
    <w:rsid w:val="00FD1BD0"/>
    <w:rsid w:val="00FE3048"/>
    <w:rsid w:val="00FF6D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C693DB"/>
  <w15:chartTrackingRefBased/>
  <w15:docId w15:val="{19BE8669-460A-45C2-A06D-206CACBF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Titre1">
    <w:name w:val="heading 1"/>
    <w:basedOn w:val="Normal"/>
    <w:next w:val="Normal"/>
    <w:qFormat/>
    <w:pPr>
      <w:keepNext/>
      <w:outlineLvl w:val="0"/>
    </w:pPr>
    <w:rPr>
      <w:rFonts w:ascii="Courier New" w:hAnsi="Courier New"/>
      <w:b/>
      <w:sz w:val="24"/>
      <w:u w:val="single"/>
    </w:rPr>
  </w:style>
  <w:style w:type="paragraph" w:styleId="Titre2">
    <w:name w:val="heading 2"/>
    <w:basedOn w:val="Normal"/>
    <w:next w:val="Normal"/>
    <w:qFormat/>
    <w:pPr>
      <w:keepNext/>
      <w:outlineLvl w:val="1"/>
    </w:pPr>
    <w:rPr>
      <w:rFonts w:ascii="Courier New" w:hAnsi="Courier New"/>
      <w:b/>
      <w:sz w:val="24"/>
    </w:rPr>
  </w:style>
  <w:style w:type="paragraph" w:styleId="Titre3">
    <w:name w:val="heading 3"/>
    <w:basedOn w:val="Normal"/>
    <w:next w:val="Normal"/>
    <w:qFormat/>
    <w:pPr>
      <w:keepNext/>
      <w:jc w:val="center"/>
      <w:outlineLvl w:val="2"/>
    </w:pPr>
    <w:rPr>
      <w:sz w:val="24"/>
    </w:rPr>
  </w:style>
  <w:style w:type="paragraph" w:styleId="Titre4">
    <w:name w:val="heading 4"/>
    <w:basedOn w:val="Normal"/>
    <w:next w:val="Normal"/>
    <w:qFormat/>
    <w:pPr>
      <w:keepNext/>
      <w:ind w:left="709"/>
      <w:outlineLvl w:val="3"/>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center"/>
    </w:pPr>
    <w:rPr>
      <w:bCs/>
      <w:sz w:val="24"/>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ind w:left="1416"/>
    </w:pPr>
    <w:rPr>
      <w:rFonts w:ascii="Courier New" w:hAnsi="Courier New"/>
      <w:sz w:val="24"/>
    </w:rPr>
  </w:style>
  <w:style w:type="character" w:styleId="Lienhypertexte">
    <w:name w:val="Hyperlink"/>
    <w:rPr>
      <w:color w:val="0000FF"/>
      <w:u w:val="single"/>
    </w:rPr>
  </w:style>
  <w:style w:type="numbering" w:customStyle="1" w:styleId="Puces1">
    <w:name w:val="Puces 1"/>
    <w:basedOn w:val="Aucuneliste"/>
    <w:rsid w:val="00300C29"/>
    <w:pPr>
      <w:numPr>
        <w:numId w:val="5"/>
      </w:numPr>
    </w:pPr>
  </w:style>
  <w:style w:type="paragraph" w:styleId="Textedebulles">
    <w:name w:val="Balloon Text"/>
    <w:basedOn w:val="Normal"/>
    <w:link w:val="TextedebullesCar"/>
    <w:rsid w:val="00F26974"/>
    <w:rPr>
      <w:rFonts w:ascii="Tahoma" w:hAnsi="Tahoma" w:cs="Tahoma"/>
      <w:sz w:val="16"/>
      <w:szCs w:val="16"/>
    </w:rPr>
  </w:style>
  <w:style w:type="character" w:customStyle="1" w:styleId="TextedebullesCar">
    <w:name w:val="Texte de bulles Car"/>
    <w:link w:val="Textedebulles"/>
    <w:rsid w:val="00F26974"/>
    <w:rPr>
      <w:rFonts w:ascii="Tahoma" w:hAnsi="Tahoma" w:cs="Tahoma"/>
      <w:sz w:val="16"/>
      <w:szCs w:val="16"/>
    </w:rPr>
  </w:style>
  <w:style w:type="paragraph" w:customStyle="1" w:styleId="Normal1">
    <w:name w:val="Normal1"/>
    <w:basedOn w:val="Normal"/>
    <w:rsid w:val="0006254C"/>
    <w:pPr>
      <w:keepLines/>
      <w:tabs>
        <w:tab w:val="left" w:pos="284"/>
        <w:tab w:val="left" w:pos="567"/>
        <w:tab w:val="left" w:pos="851"/>
      </w:tabs>
      <w:overflowPunct/>
      <w:autoSpaceDE/>
      <w:autoSpaceDN/>
      <w:adjustRightInd/>
      <w:ind w:firstLine="284"/>
      <w:jc w:val="both"/>
      <w:textAlignment w:val="auto"/>
    </w:pPr>
    <w:rPr>
      <w:sz w:val="22"/>
      <w:szCs w:val="22"/>
    </w:rPr>
  </w:style>
  <w:style w:type="paragraph" w:customStyle="1" w:styleId="Tiret1">
    <w:name w:val="Tiret 1"/>
    <w:basedOn w:val="Normal"/>
    <w:link w:val="Tiret1Car"/>
    <w:rsid w:val="001C70FB"/>
    <w:pPr>
      <w:numPr>
        <w:numId w:val="7"/>
      </w:numPr>
      <w:tabs>
        <w:tab w:val="left" w:pos="851"/>
      </w:tabs>
      <w:spacing w:before="80" w:after="80" w:line="300" w:lineRule="exact"/>
      <w:jc w:val="both"/>
    </w:pPr>
    <w:rPr>
      <w:rFonts w:ascii="Calibri" w:hAnsi="Calibri"/>
    </w:rPr>
  </w:style>
  <w:style w:type="character" w:customStyle="1" w:styleId="Tiret1Car">
    <w:name w:val="Tiret 1 Car"/>
    <w:link w:val="Tiret1"/>
    <w:rsid w:val="001C70FB"/>
    <w:rPr>
      <w:rFonts w:ascii="Calibri" w:hAnsi="Calibri"/>
    </w:rPr>
  </w:style>
  <w:style w:type="paragraph" w:customStyle="1" w:styleId="Tiret2">
    <w:name w:val="Tiret 2"/>
    <w:basedOn w:val="Normal"/>
    <w:link w:val="Tiret2Car"/>
    <w:rsid w:val="001C70FB"/>
    <w:pPr>
      <w:numPr>
        <w:numId w:val="8"/>
      </w:numPr>
      <w:tabs>
        <w:tab w:val="left" w:pos="1134"/>
      </w:tabs>
      <w:spacing w:before="80" w:after="80" w:line="300" w:lineRule="exact"/>
      <w:jc w:val="both"/>
    </w:pPr>
    <w:rPr>
      <w:rFonts w:ascii="Calibri" w:hAnsi="Calibri"/>
    </w:rPr>
  </w:style>
  <w:style w:type="character" w:customStyle="1" w:styleId="Tiret2Car">
    <w:name w:val="Tiret 2 Car"/>
    <w:link w:val="Tiret2"/>
    <w:rsid w:val="001C70FB"/>
    <w:rPr>
      <w:rFonts w:ascii="Calibri" w:hAnsi="Calibri"/>
    </w:rPr>
  </w:style>
  <w:style w:type="paragraph" w:customStyle="1" w:styleId="Texte3">
    <w:name w:val="Texte3"/>
    <w:basedOn w:val="Normal"/>
    <w:rsid w:val="00A0013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overflowPunct/>
      <w:autoSpaceDE/>
      <w:autoSpaceDN/>
      <w:adjustRightInd/>
      <w:spacing w:before="57"/>
      <w:ind w:left="567"/>
      <w:jc w:val="both"/>
      <w:textAlignment w:val="auto"/>
    </w:pPr>
    <w:rPr>
      <w:rFonts w:cs="Arial"/>
      <w:noProof/>
      <w:color w:val="000000"/>
      <w:shd w:val="clear" w:color="auto" w:fill="FFFFFF"/>
      <w:lang w:val="en-US" w:eastAsia="en-US"/>
    </w:rPr>
  </w:style>
  <w:style w:type="character" w:customStyle="1" w:styleId="Mentionnonrsolue1">
    <w:name w:val="Mention non résolue1"/>
    <w:uiPriority w:val="99"/>
    <w:semiHidden/>
    <w:unhideWhenUsed/>
    <w:rsid w:val="008D1A6C"/>
    <w:rPr>
      <w:color w:val="605E5C"/>
      <w:shd w:val="clear" w:color="auto" w:fill="E1DFDD"/>
    </w:rPr>
  </w:style>
  <w:style w:type="paragraph" w:styleId="Paragraphedeliste">
    <w:name w:val="List Paragraph"/>
    <w:basedOn w:val="Normal"/>
    <w:uiPriority w:val="34"/>
    <w:qFormat/>
    <w:rsid w:val="000661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4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ie.compsurartuby@wanadoo.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irie.compsurartuby@wanad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54312-1F31-42BF-88CA-7050E9C9A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788</Words>
  <Characters>4335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S.I.G.C.</vt:lpstr>
    </vt:vector>
  </TitlesOfParts>
  <Manager>PT</Manager>
  <Company>COUMELONGUE_SA</Company>
  <LinksUpToDate>false</LinksUpToDate>
  <CharactersWithSpaces>5113</CharactersWithSpaces>
  <SharedDoc>false</SharedDoc>
  <HLinks>
    <vt:vector size="12" baseType="variant">
      <vt:variant>
        <vt:i4>5177401</vt:i4>
      </vt:variant>
      <vt:variant>
        <vt:i4>3</vt:i4>
      </vt:variant>
      <vt:variant>
        <vt:i4>0</vt:i4>
      </vt:variant>
      <vt:variant>
        <vt:i4>5</vt:i4>
      </vt:variant>
      <vt:variant>
        <vt:lpwstr>mailto:mairie.compsurartuby@wanadoo.fr</vt:lpwstr>
      </vt:variant>
      <vt:variant>
        <vt:lpwstr/>
      </vt:variant>
      <vt:variant>
        <vt:i4>5177401</vt:i4>
      </vt:variant>
      <vt:variant>
        <vt:i4>0</vt:i4>
      </vt:variant>
      <vt:variant>
        <vt:i4>0</vt:i4>
      </vt:variant>
      <vt:variant>
        <vt:i4>5</vt:i4>
      </vt:variant>
      <vt:variant>
        <vt:lpwstr>mailto:mairie.compsurartuby@wanadoo.fr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S.I.G.C.</dc:title>
  <dc:subject>Renforcement et renouvellement 2005</dc:subject>
  <dc:creator>FB</dc:creator>
  <cp:keywords/>
  <dc:description>DCE_x000d_
Annonce Midi Libre</dc:description>
  <cp:lastModifiedBy>Utilisateur01</cp:lastModifiedBy>
  <cp:revision>9</cp:revision>
  <cp:lastPrinted>2018-06-05T14:58:00Z</cp:lastPrinted>
  <dcterms:created xsi:type="dcterms:W3CDTF">2022-06-03T13:18:00Z</dcterms:created>
  <dcterms:modified xsi:type="dcterms:W3CDTF">2026-09-15T09:25:00Z</dcterms:modified>
</cp:coreProperties>
</file>